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https://www.velvetjobs.com/job-descriptions/product-manager-banking</w:t>
        </w:r>
      </w:hyperlink>
    </w:p>
    <w:p>
      <w:pPr>
        <w:pStyle w:val="Heading1"/>
      </w:pPr>
      <w:bookmarkStart w:id="21" w:name="example-of-product-manager-banking-job-description"/>
      <w:r>
        <w:t xml:space="preserve">Example of Product Manager Banking Job Description</w:t>
      </w:r>
      <w:bookmarkEnd w:id="21"/>
    </w:p>
    <w:p>
      <w:pPr>
        <w:pStyle w:val="Compact"/>
      </w:pPr>
      <w:r>
        <w:t xml:space="preserve">Our growing company is looking for a product manager banking. Thank you in advance for taking a look at the list of responsibilities and qualifications. We look forward to reviewing your resume.</w:t>
      </w:r>
    </w:p>
    <w:p>
      <w:pPr>
        <w:pStyle w:val="Heading2"/>
      </w:pPr>
      <w:bookmarkStart w:id="22" w:name="responsibilities-for-product-manager-banking"/>
      <w:r>
        <w:t xml:space="preserve">Responsibilities for product manager banking</w:t>
      </w:r>
      <w:bookmarkEnd w:id="22"/>
    </w:p>
    <w:p>
      <w:pPr>
        <w:pStyle w:val="Compact"/>
        <w:numPr>
          <w:numId w:val="1001"/>
          <w:ilvl w:val="0"/>
        </w:numPr>
      </w:pPr>
      <w:r>
        <w:t xml:space="preserve">Coordinating with IT leads in order to vet To-Be solutions from the Transaction Banking business perspective</w:t>
      </w:r>
    </w:p>
    <w:p>
      <w:pPr>
        <w:pStyle w:val="Compact"/>
        <w:numPr>
          <w:numId w:val="1001"/>
          <w:ilvl w:val="0"/>
        </w:numPr>
      </w:pPr>
      <w:r>
        <w:t xml:space="preserve">Be primary contact responsible for delivering high level business requirements to the project</w:t>
      </w:r>
    </w:p>
    <w:p>
      <w:pPr>
        <w:pStyle w:val="Compact"/>
        <w:numPr>
          <w:numId w:val="1001"/>
          <w:ilvl w:val="0"/>
        </w:numPr>
      </w:pPr>
      <w:r>
        <w:t xml:space="preserve">Managing vendor relationships for the project, including relationships with consultant services and Fieldglass resources</w:t>
      </w:r>
    </w:p>
    <w:p>
      <w:pPr>
        <w:pStyle w:val="Compact"/>
        <w:numPr>
          <w:numId w:val="1001"/>
          <w:ilvl w:val="0"/>
        </w:numPr>
      </w:pPr>
      <w:r>
        <w:t xml:space="preserve">The incumbent will also manage the investment planning process the Program aligning tactical initiatives to support near term product management needs and longer term strategy of the bank and develop and manage UAT cross organizational workflow process</w:t>
      </w:r>
    </w:p>
    <w:p>
      <w:pPr>
        <w:pStyle w:val="Compact"/>
        <w:numPr>
          <w:numId w:val="1001"/>
          <w:ilvl w:val="0"/>
        </w:numPr>
      </w:pPr>
      <w:r>
        <w:t xml:space="preserve">Develop and Drive the execution of the product roadmap for Banking Globally</w:t>
      </w:r>
    </w:p>
    <w:p>
      <w:pPr>
        <w:pStyle w:val="Compact"/>
        <w:numPr>
          <w:numId w:val="1001"/>
          <w:ilvl w:val="0"/>
        </w:numPr>
      </w:pPr>
      <w:r>
        <w:t xml:space="preserve">Other administrative duties as deemed necessary by Team Head or Head of Americas office</w:t>
      </w:r>
    </w:p>
    <w:p>
      <w:pPr>
        <w:pStyle w:val="Compact"/>
        <w:numPr>
          <w:numId w:val="1001"/>
          <w:ilvl w:val="0"/>
        </w:numPr>
      </w:pPr>
      <w:r>
        <w:t xml:space="preserve">Define evaluation and selection processes for new mobile product enhancements</w:t>
      </w:r>
    </w:p>
    <w:p>
      <w:pPr>
        <w:pStyle w:val="Compact"/>
        <w:numPr>
          <w:numId w:val="1001"/>
          <w:ilvl w:val="0"/>
        </w:numPr>
      </w:pPr>
      <w:r>
        <w:t xml:space="preserve">Understand wealth customer needs, work closely with stakeholders including regional eBusiness, local product teams, business analyst and Tech to enhance digital wealth platform</w:t>
      </w:r>
    </w:p>
    <w:p>
      <w:pPr>
        <w:pStyle w:val="Compact"/>
        <w:numPr>
          <w:numId w:val="1001"/>
          <w:ilvl w:val="0"/>
        </w:numPr>
      </w:pPr>
      <w:r>
        <w:t xml:space="preserve">Drive new initiatives for online and mobile platform according to bank’s direction toward wealth segment</w:t>
      </w:r>
    </w:p>
    <w:p>
      <w:pPr>
        <w:pStyle w:val="Compact"/>
        <w:numPr>
          <w:numId w:val="1001"/>
          <w:ilvl w:val="0"/>
        </w:numPr>
      </w:pPr>
      <w:r>
        <w:t xml:space="preserve">To be in charge of system enhancement with IT support, prepare business requirements/user stories and ensure full compliance and legality of the service</w:t>
      </w:r>
    </w:p>
    <w:p>
      <w:pPr>
        <w:pStyle w:val="Heading2"/>
      </w:pPr>
      <w:bookmarkStart w:id="23" w:name="qualifications-for-product-manager-banking"/>
      <w:r>
        <w:t xml:space="preserve">Qualifications for product manager banking</w:t>
      </w:r>
      <w:bookmarkEnd w:id="23"/>
    </w:p>
    <w:p>
      <w:pPr>
        <w:pStyle w:val="Compact"/>
        <w:numPr>
          <w:numId w:val="1002"/>
          <w:ilvl w:val="0"/>
        </w:numPr>
      </w:pPr>
      <w:r>
        <w:t xml:space="preserve">Cash Management / Treasury Payment solutions knowledge is a strong plus</w:t>
      </w:r>
    </w:p>
    <w:p>
      <w:pPr>
        <w:pStyle w:val="Compact"/>
        <w:numPr>
          <w:numId w:val="1002"/>
          <w:ilvl w:val="0"/>
        </w:numPr>
      </w:pPr>
      <w:r>
        <w:t xml:space="preserve">Ability to analyse problems and turn them into solutions</w:t>
      </w:r>
    </w:p>
    <w:p>
      <w:pPr>
        <w:pStyle w:val="Compact"/>
        <w:numPr>
          <w:numId w:val="1002"/>
          <w:ilvl w:val="0"/>
        </w:numPr>
      </w:pPr>
      <w:r>
        <w:t xml:space="preserve">5-7 years minimum work experience in digital strategy and development, preferably in financial services</w:t>
      </w:r>
    </w:p>
    <w:p>
      <w:pPr>
        <w:pStyle w:val="Compact"/>
        <w:numPr>
          <w:numId w:val="1002"/>
          <w:ilvl w:val="0"/>
        </w:numPr>
      </w:pPr>
      <w:r>
        <w:t xml:space="preserve">Product experience in Cash Management business, especially in liquidity management products</w:t>
      </w:r>
    </w:p>
    <w:p>
      <w:pPr>
        <w:pStyle w:val="Compact"/>
        <w:numPr>
          <w:numId w:val="1002"/>
          <w:ilvl w:val="0"/>
        </w:numPr>
      </w:pPr>
      <w:r>
        <w:t xml:space="preserve">3 years experience mininum in the treasury (FX, Bonds, Dual Currency) area, preferabbly sales/specialist function</w:t>
      </w:r>
    </w:p>
    <w:p>
      <w:pPr>
        <w:pStyle w:val="Compact"/>
        <w:numPr>
          <w:numId w:val="1002"/>
          <w:ilvl w:val="0"/>
        </w:numPr>
      </w:pPr>
      <w:r>
        <w:t xml:space="preserve">Continually seeks opportunities to increase stakeholder value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2021-10-28T18:35:39Z</dcterms:created>
  <dcterms:modified xsi:type="dcterms:W3CDTF">2021-10-28T18:35:39Z</dcterms:modified>
</cp:coreProperties>
</file>