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https://www.velvetjobs.com/job-descriptions/product-manager-banking</w:t>
        </w:r>
      </w:hyperlink>
    </w:p>
    <w:p>
      <w:pPr>
        <w:pStyle w:val="Heading1"/>
      </w:pPr>
      <w:bookmarkStart w:id="21" w:name="example-of-product-manager-banking-job-description"/>
      <w:r>
        <w:t xml:space="preserve">Example of Product Manager Banking Job Description</w:t>
      </w:r>
      <w:bookmarkEnd w:id="21"/>
    </w:p>
    <w:p>
      <w:pPr>
        <w:pStyle w:val="Compact"/>
      </w:pPr>
      <w:r>
        <w:t xml:space="preserve">Our company is looking for a product manager banking.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duct-manager-banking"/>
      <w:r>
        <w:t xml:space="preserve">Responsibilities for product manager banking</w:t>
      </w:r>
      <w:bookmarkEnd w:id="22"/>
    </w:p>
    <w:p>
      <w:pPr>
        <w:pStyle w:val="Compact"/>
        <w:numPr>
          <w:numId w:val="1001"/>
          <w:ilvl w:val="0"/>
        </w:numPr>
      </w:pPr>
      <w:r>
        <w:t xml:space="preserve">Manage the launch of portfolio campaigns (book schedule, raise criteria request, ensure timeline is met)</w:t>
      </w:r>
    </w:p>
    <w:p>
      <w:pPr>
        <w:pStyle w:val="Compact"/>
        <w:numPr>
          <w:numId w:val="1001"/>
          <w:ilvl w:val="0"/>
        </w:numPr>
      </w:pPr>
      <w:r>
        <w:t xml:space="preserve">Fulfill post campaigns (prepare documentation, procure premiums, request for ops support)</w:t>
      </w:r>
    </w:p>
    <w:p>
      <w:pPr>
        <w:pStyle w:val="Compact"/>
        <w:numPr>
          <w:numId w:val="1001"/>
          <w:ilvl w:val="0"/>
        </w:numPr>
      </w:pPr>
      <w:r>
        <w:t xml:space="preserve">Act as liaison regarding customers inquires for instalment-based loan products</w:t>
      </w:r>
    </w:p>
    <w:p>
      <w:pPr>
        <w:pStyle w:val="Compact"/>
        <w:numPr>
          <w:numId w:val="1001"/>
          <w:ilvl w:val="0"/>
        </w:numPr>
      </w:pPr>
      <w:r>
        <w:t xml:space="preserve">Improve existing processes, practices and communications with the objective to minimise customer inquiries and improve customer’s product experience related to instalment-based loan product</w:t>
      </w:r>
    </w:p>
    <w:p>
      <w:pPr>
        <w:pStyle w:val="Compact"/>
        <w:numPr>
          <w:numId w:val="1001"/>
          <w:ilvl w:val="0"/>
        </w:numPr>
      </w:pPr>
      <w:r>
        <w:t xml:space="preserve">Create a roadmap that drives growth and profitability of our online and mobile products based on client needs</w:t>
      </w:r>
    </w:p>
    <w:p>
      <w:pPr>
        <w:pStyle w:val="Compact"/>
        <w:numPr>
          <w:numId w:val="1001"/>
          <w:ilvl w:val="0"/>
        </w:numPr>
      </w:pPr>
      <w:r>
        <w:t xml:space="preserve">Senior subject matter expert in terms of industry focus/market competition for online and mobile cash management</w:t>
      </w:r>
    </w:p>
    <w:p>
      <w:pPr>
        <w:pStyle w:val="Compact"/>
        <w:numPr>
          <w:numId w:val="1001"/>
          <w:ilvl w:val="0"/>
        </w:numPr>
      </w:pPr>
      <w:r>
        <w:t xml:space="preserve">Support Sales on key relationships new opportunities</w:t>
      </w:r>
    </w:p>
    <w:p>
      <w:pPr>
        <w:pStyle w:val="Compact"/>
        <w:numPr>
          <w:numId w:val="1001"/>
          <w:ilvl w:val="0"/>
        </w:numPr>
      </w:pPr>
      <w:r>
        <w:t xml:space="preserve">Progress tracking and catch up planning</w:t>
      </w:r>
    </w:p>
    <w:p>
      <w:pPr>
        <w:pStyle w:val="Compact"/>
        <w:numPr>
          <w:numId w:val="1001"/>
          <w:ilvl w:val="0"/>
        </w:numPr>
      </w:pPr>
      <w:r>
        <w:t xml:space="preserve">Issues tracking and resolution facilitation</w:t>
      </w:r>
    </w:p>
    <w:p>
      <w:pPr>
        <w:pStyle w:val="Compact"/>
        <w:numPr>
          <w:numId w:val="1001"/>
          <w:ilvl w:val="0"/>
        </w:numPr>
      </w:pPr>
      <w:r>
        <w:t xml:space="preserve">Project risk management and mitigation plan development</w:t>
      </w:r>
    </w:p>
    <w:p>
      <w:pPr>
        <w:pStyle w:val="Heading2"/>
      </w:pPr>
      <w:bookmarkStart w:id="23" w:name="qualifications-for-product-manager-banking"/>
      <w:r>
        <w:t xml:space="preserve">Qualifications for product manager banking</w:t>
      </w:r>
      <w:bookmarkEnd w:id="23"/>
    </w:p>
    <w:p>
      <w:pPr>
        <w:pStyle w:val="Compact"/>
        <w:numPr>
          <w:numId w:val="1002"/>
          <w:ilvl w:val="0"/>
        </w:numPr>
      </w:pPr>
      <w:r>
        <w:t xml:space="preserve">3+ years’ of mobile product management with both iOS and Android experience</w:t>
      </w:r>
    </w:p>
    <w:p>
      <w:pPr>
        <w:pStyle w:val="Compact"/>
        <w:numPr>
          <w:numId w:val="1002"/>
          <w:ilvl w:val="0"/>
        </w:numPr>
      </w:pPr>
      <w:r>
        <w:t xml:space="preserve">UX experience in a digital, online, mobile, or m-commerce channel development</w:t>
      </w:r>
    </w:p>
    <w:p>
      <w:pPr>
        <w:pStyle w:val="Compact"/>
        <w:numPr>
          <w:numId w:val="1002"/>
          <w:ilvl w:val="0"/>
        </w:numPr>
      </w:pPr>
      <w:r>
        <w:t xml:space="preserve">Pragmatic Marketing certification PMC-III or higher or Scrum certification such as CSM, CSPO, or CSP a plus</w:t>
      </w:r>
    </w:p>
    <w:p>
      <w:pPr>
        <w:pStyle w:val="Compact"/>
        <w:numPr>
          <w:numId w:val="1002"/>
          <w:ilvl w:val="0"/>
        </w:numPr>
      </w:pPr>
      <w:r>
        <w:t xml:space="preserve">Creative &amp; focused on digital customer experience</w:t>
      </w:r>
    </w:p>
    <w:p>
      <w:pPr>
        <w:pStyle w:val="Compact"/>
        <w:numPr>
          <w:numId w:val="1002"/>
          <w:ilvl w:val="0"/>
        </w:numPr>
      </w:pPr>
      <w:r>
        <w:t xml:space="preserve">Experience managing relationships with internal and external service providers</w:t>
      </w:r>
    </w:p>
    <w:p>
      <w:pPr>
        <w:pStyle w:val="Compact"/>
        <w:numPr>
          <w:numId w:val="1002"/>
          <w:ilvl w:val="0"/>
        </w:numPr>
      </w:pPr>
      <w:r>
        <w:t xml:space="preserve">Experience working with data analytics tools to understand customers’ needs and identify future development, prioritize requirements, and measure success against initiative objectives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manager-bank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manager-bank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2021-10-28T13:34:57Z</dcterms:created>
  <dcterms:modified xsi:type="dcterms:W3CDTF">2021-10-28T13:34:57Z</dcterms:modified>
</cp:coreProperties>
</file>