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https://www.velvetjobs.com/job-descriptions/product-manager-banking</w:t>
        </w:r>
      </w:hyperlink>
    </w:p>
    <w:p>
      <w:pPr>
        <w:pStyle w:val="Heading1"/>
      </w:pPr>
      <w:bookmarkStart w:id="21" w:name="example-of-product-manager-banking-job-description"/>
      <w:r>
        <w:t xml:space="preserve">Example of Product Manager Banking Job Description</w:t>
      </w:r>
      <w:bookmarkEnd w:id="21"/>
    </w:p>
    <w:p>
      <w:pPr>
        <w:pStyle w:val="Compact"/>
      </w:pPr>
      <w:r>
        <w:t xml:space="preserve">Our innovative and growing company is hiring for a product manager banking. To join our growing team, please review the list of responsibilities and qualifications.</w:t>
      </w:r>
    </w:p>
    <w:p>
      <w:pPr>
        <w:pStyle w:val="Heading2"/>
      </w:pPr>
      <w:bookmarkStart w:id="22" w:name="responsibilities-for-product-manager-banking"/>
      <w:r>
        <w:t xml:space="preserve">Responsibilities for product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ensure all documentation with regards to product approvals are kept in organized manner</w:t>
      </w:r>
    </w:p>
    <w:p>
      <w:pPr>
        <w:pStyle w:val="Compact"/>
        <w:numPr>
          <w:numId w:val="1001"/>
          <w:ilvl w:val="0"/>
        </w:numPr>
      </w:pPr>
      <w:r>
        <w:t xml:space="preserve">Represent branches in dealing Treasury products straight to T&amp;M</w:t>
      </w:r>
    </w:p>
    <w:p>
      <w:pPr>
        <w:pStyle w:val="Compact"/>
        <w:numPr>
          <w:numId w:val="1001"/>
          <w:ilvl w:val="0"/>
        </w:numPr>
      </w:pPr>
      <w:r>
        <w:t xml:space="preserve">To work closely with T&amp;M in developing and delivery new product ideas or services to serve CBG needs</w:t>
      </w:r>
    </w:p>
    <w:p>
      <w:pPr>
        <w:pStyle w:val="Compact"/>
        <w:numPr>
          <w:numId w:val="1001"/>
          <w:ilvl w:val="0"/>
        </w:numPr>
      </w:pPr>
      <w:r>
        <w:t xml:space="preserve">Provide analytical support to management by maintaining product performance and usage metrics that can be used for strategic and tactical decision-making</w:t>
      </w:r>
    </w:p>
    <w:p>
      <w:pPr>
        <w:pStyle w:val="Compact"/>
        <w:numPr>
          <w:numId w:val="1001"/>
          <w:ilvl w:val="0"/>
        </w:numPr>
      </w:pPr>
      <w:r>
        <w:t xml:space="preserve">Working as part of the Online Banking Product Management team, in partnership with Digital Client Experience, Digital Delivery, Digital Strategy, Product Strategies, other P&amp;CB and enterprise stakeholders sets and executes priorities around the OLB Online Bakning enhancements</w:t>
      </w:r>
    </w:p>
    <w:p>
      <w:pPr>
        <w:pStyle w:val="Compact"/>
        <w:numPr>
          <w:numId w:val="1001"/>
          <w:ilvl w:val="0"/>
        </w:numPr>
      </w:pPr>
      <w:r>
        <w:t xml:space="preserve">Acts as Business Lead/Product Owner (agile) in the work effort to execute and effectively implement business and IT roadmap of development</w:t>
      </w:r>
    </w:p>
    <w:p>
      <w:pPr>
        <w:pStyle w:val="Compact"/>
        <w:numPr>
          <w:numId w:val="1001"/>
          <w:ilvl w:val="0"/>
        </w:numPr>
      </w:pPr>
      <w:r>
        <w:t xml:space="preserve">Work closely with support teams</w:t>
      </w:r>
    </w:p>
    <w:p>
      <w:pPr>
        <w:pStyle w:val="Compact"/>
        <w:numPr>
          <w:numId w:val="1001"/>
          <w:ilvl w:val="0"/>
        </w:numPr>
      </w:pPr>
      <w:r>
        <w:t xml:space="preserve">Serve as the internal and external evangelist for your product line – be passionate! Must be able to communicate with all areas of the company</w:t>
      </w:r>
    </w:p>
    <w:p>
      <w:pPr>
        <w:pStyle w:val="Compact"/>
        <w:numPr>
          <w:numId w:val="1001"/>
          <w:ilvl w:val="0"/>
        </w:numPr>
      </w:pPr>
      <w:r>
        <w:t xml:space="preserve">Plan and execute recurring campaign to increase Cashline usage via instalment loan products</w:t>
      </w:r>
    </w:p>
    <w:p>
      <w:pPr>
        <w:pStyle w:val="Compact"/>
        <w:numPr>
          <w:numId w:val="1001"/>
          <w:ilvl w:val="0"/>
        </w:numPr>
      </w:pPr>
      <w:r>
        <w:t xml:space="preserve">Manage unsecured Overdraft portfolio and ensure compliance with MAS to close the portfolio by June 2019</w:t>
      </w:r>
    </w:p>
    <w:p>
      <w:pPr>
        <w:pStyle w:val="Heading2"/>
      </w:pPr>
      <w:bookmarkStart w:id="23" w:name="qualifications-for-product-manager-banking"/>
      <w:r>
        <w:t xml:space="preserve">Qualifications for product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years’ experience in customer adoption and consumer-facing technology including a minimum of 5 years direct P&amp;L ownership and management experience for a product line or business unit</w:t>
      </w:r>
    </w:p>
    <w:p>
      <w:pPr>
        <w:pStyle w:val="Compact"/>
        <w:numPr>
          <w:numId w:val="1002"/>
          <w:ilvl w:val="0"/>
        </w:numPr>
      </w:pPr>
      <w:r>
        <w:t xml:space="preserve">Possess a passion for mobile apps, emerging trends and mobile design patterns</w:t>
      </w:r>
    </w:p>
    <w:p>
      <w:pPr>
        <w:pStyle w:val="Compact"/>
        <w:numPr>
          <w:numId w:val="1002"/>
          <w:ilvl w:val="0"/>
        </w:numPr>
      </w:pPr>
      <w:r>
        <w:t xml:space="preserve">Excellent knowledge of mobile specific delivery tools and methodologies including tools to manage analytics, tracking, and A/B testing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build, manage and deliver strategic product or channel plans to market</w:t>
      </w:r>
    </w:p>
    <w:p>
      <w:pPr>
        <w:pStyle w:val="Compact"/>
        <w:numPr>
          <w:numId w:val="1002"/>
          <w:ilvl w:val="0"/>
        </w:numPr>
      </w:pPr>
      <w:r>
        <w:t xml:space="preserve">Strategic thinker with ability to work independently to develop strategies to increase market share</w:t>
      </w:r>
    </w:p>
    <w:p>
      <w:pPr>
        <w:pStyle w:val="Compact"/>
        <w:numPr>
          <w:numId w:val="1002"/>
          <w:ilvl w:val="0"/>
        </w:numPr>
      </w:pPr>
      <w:r>
        <w:t xml:space="preserve">Experience in Financial Services or Retail Banking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2021-10-28T13:24:22Z</dcterms:created>
  <dcterms:modified xsi:type="dcterms:W3CDTF">2021-10-28T13:24:22Z</dcterms:modified>
</cp:coreProperties>
</file>