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https://www.velvetjobs.com/job-descriptions/product-management-manager</w:t>
        </w:r>
      </w:hyperlink>
    </w:p>
    <w:p>
      <w:pPr>
        <w:pStyle w:val="Heading1"/>
      </w:pPr>
      <w:bookmarkStart w:id="21" w:name="example-of-product-management-manager-job-description"/>
      <w:r>
        <w:t xml:space="preserve">Example of Product Management Manager Job Description</w:t>
      </w:r>
      <w:bookmarkEnd w:id="21"/>
    </w:p>
    <w:p>
      <w:pPr>
        <w:pStyle w:val="Compact"/>
      </w:pPr>
      <w:r>
        <w:t xml:space="preserve">Our company is growing rapidly and is looking for a product management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management-manager"/>
      <w:r>
        <w:t xml:space="preserve">Responsibilities for product management manager</w:t>
      </w:r>
      <w:bookmarkEnd w:id="22"/>
    </w:p>
    <w:p>
      <w:pPr>
        <w:pStyle w:val="Compact"/>
        <w:numPr>
          <w:numId w:val="1001"/>
          <w:ilvl w:val="0"/>
        </w:numPr>
      </w:pPr>
      <w:r>
        <w:t xml:space="preserve">Analyze internal and external data to identify marketing, underwriting and product opportunities</w:t>
      </w:r>
    </w:p>
    <w:p>
      <w:pPr>
        <w:pStyle w:val="Compact"/>
        <w:numPr>
          <w:numId w:val="1001"/>
          <w:ilvl w:val="0"/>
        </w:numPr>
      </w:pPr>
      <w:r>
        <w:t xml:space="preserve">Work closely with our field sales organization, marketing, and underwriting to develop deep local market knowledge and leverage that knowledge to create and execute winning strategies in your state(s)</w:t>
      </w:r>
    </w:p>
    <w:p>
      <w:pPr>
        <w:pStyle w:val="Compact"/>
        <w:numPr>
          <w:numId w:val="1001"/>
          <w:ilvl w:val="0"/>
        </w:numPr>
      </w:pPr>
      <w:r>
        <w:t xml:space="preserve">Develop rate review proposals and work with State management leadership and regulators to get them approved</w:t>
      </w:r>
    </w:p>
    <w:p>
      <w:pPr>
        <w:pStyle w:val="Compact"/>
        <w:numPr>
          <w:numId w:val="1001"/>
          <w:ilvl w:val="0"/>
        </w:numPr>
      </w:pPr>
      <w:r>
        <w:t xml:space="preserve">Develop the operating and strategic plans for your state and be accountable for delivering on your commitments, our state(s)</w:t>
      </w:r>
    </w:p>
    <w:p>
      <w:pPr>
        <w:pStyle w:val="Compact"/>
        <w:numPr>
          <w:numId w:val="1001"/>
          <w:ilvl w:val="0"/>
        </w:numPr>
      </w:pPr>
      <w:r>
        <w:t xml:space="preserve">Be an advocate for your state and a master of the data, use it to drive decisions and, when it makes sense, use it to suggest alternatives</w:t>
      </w:r>
    </w:p>
    <w:p>
      <w:pPr>
        <w:pStyle w:val="Compact"/>
        <w:numPr>
          <w:numId w:val="1001"/>
          <w:ilvl w:val="0"/>
        </w:numPr>
      </w:pPr>
      <w:r>
        <w:t xml:space="preserve">Works with the Forms Specialist to coordinate internal and external communication regarding rate, rule, and form revisions</w:t>
      </w:r>
    </w:p>
    <w:p>
      <w:pPr>
        <w:pStyle w:val="Compact"/>
        <w:numPr>
          <w:numId w:val="1001"/>
          <w:ilvl w:val="0"/>
        </w:numPr>
      </w:pPr>
      <w:r>
        <w:t xml:space="preserve">Manages regional pricing target achievement through the analysis development, preparation, approval and successful implementation in accordance with established schedules</w:t>
      </w:r>
    </w:p>
    <w:p>
      <w:pPr>
        <w:pStyle w:val="Compact"/>
        <w:numPr>
          <w:numId w:val="1001"/>
          <w:ilvl w:val="0"/>
        </w:numPr>
      </w:pPr>
      <w:r>
        <w:t xml:space="preserve">Requirements Definition – work with senior product managers to understand market and competitive landscape and follow agile methodology to develop epics/stories that are actionable by engineering</w:t>
      </w:r>
    </w:p>
    <w:p>
      <w:pPr>
        <w:pStyle w:val="Compact"/>
        <w:numPr>
          <w:numId w:val="1001"/>
          <w:ilvl w:val="0"/>
        </w:numPr>
      </w:pPr>
      <w:r>
        <w:t xml:space="preserve">Solution Development – work closely with engineering as product owner to deliver solution to market that satisfies documented requirements</w:t>
      </w:r>
    </w:p>
    <w:p>
      <w:pPr>
        <w:pStyle w:val="Compact"/>
        <w:numPr>
          <w:numId w:val="1001"/>
          <w:ilvl w:val="0"/>
        </w:numPr>
      </w:pPr>
      <w:r>
        <w:t xml:space="preserve">Product Quality – collaborate with the quality assurance and customer support teams to ensure that quality product is delivered to market and customer feedback is incorporated back into the release cycle</w:t>
      </w:r>
    </w:p>
    <w:p>
      <w:pPr>
        <w:pStyle w:val="Heading2"/>
      </w:pPr>
      <w:bookmarkStart w:id="23" w:name="qualifications-for-product-management-manager"/>
      <w:r>
        <w:t xml:space="preserve">Qualifications for product management manager</w:t>
      </w:r>
      <w:bookmarkEnd w:id="23"/>
    </w:p>
    <w:p>
      <w:pPr>
        <w:pStyle w:val="Compact"/>
        <w:numPr>
          <w:numId w:val="1002"/>
          <w:ilvl w:val="0"/>
        </w:numPr>
      </w:pPr>
      <w:r>
        <w:t xml:space="preserve">5+ years Agile Development Methodology</w:t>
      </w:r>
    </w:p>
    <w:p>
      <w:pPr>
        <w:pStyle w:val="Compact"/>
        <w:numPr>
          <w:numId w:val="1002"/>
          <w:ilvl w:val="0"/>
        </w:numPr>
      </w:pPr>
      <w:r>
        <w:t xml:space="preserve">Knowledge of TCO identification and reporting is a plus</w:t>
      </w:r>
    </w:p>
    <w:p>
      <w:pPr>
        <w:pStyle w:val="Compact"/>
        <w:numPr>
          <w:numId w:val="1002"/>
          <w:ilvl w:val="0"/>
        </w:numPr>
      </w:pPr>
      <w:r>
        <w:t xml:space="preserve">Bachelor's degree in Computer Science or similar technical discipline preferred</w:t>
      </w:r>
    </w:p>
    <w:p>
      <w:pPr>
        <w:pStyle w:val="Compact"/>
        <w:numPr>
          <w:numId w:val="1002"/>
          <w:ilvl w:val="0"/>
        </w:numPr>
      </w:pPr>
      <w:r>
        <w:t xml:space="preserve">Experience with abuse, risk management, compliance or similar product initiatives is preferred</w:t>
      </w:r>
    </w:p>
    <w:p>
      <w:pPr>
        <w:pStyle w:val="Compact"/>
        <w:numPr>
          <w:numId w:val="1002"/>
          <w:ilvl w:val="0"/>
        </w:numPr>
      </w:pPr>
      <w:r>
        <w:t xml:space="preserve">Hands-on experience defining and building a customer facing experience on line (e.g., search and discovery of products, browse refinements, customer service, shopping experience, mobile experience)</w:t>
      </w:r>
    </w:p>
    <w:p>
      <w:pPr>
        <w:pStyle w:val="Compact"/>
        <w:numPr>
          <w:numId w:val="1002"/>
          <w:ilvl w:val="0"/>
        </w:numPr>
      </w:pPr>
      <w:r>
        <w:t xml:space="preserve">A proven track record of setting and exceeding aggressive goals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2021-10-28T18:29:15Z</dcterms:created>
  <dcterms:modified xsi:type="dcterms:W3CDTF">2021-10-28T18:29:15Z</dcterms:modified>
</cp:coreProperties>
</file>