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https://www.velvetjobs.com/job-descriptions/product-management-director</w:t>
        </w:r>
      </w:hyperlink>
    </w:p>
    <w:p>
      <w:pPr>
        <w:pStyle w:val="Heading1"/>
      </w:pPr>
      <w:bookmarkStart w:id="21" w:name="example-of-product-management-director-job-description"/>
      <w:r>
        <w:t xml:space="preserve">Example of Product Management Director Job Description</w:t>
      </w:r>
      <w:bookmarkEnd w:id="21"/>
    </w:p>
    <w:p>
      <w:pPr>
        <w:pStyle w:val="Compact"/>
      </w:pPr>
      <w:r>
        <w:t xml:space="preserve">Our company is growing rapidly and is looking to fill the role of product management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ment-director"/>
      <w:r>
        <w:t xml:space="preserve">Responsibilities for product management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participate in forecasting feasibility and profitability of products</w:t>
      </w:r>
    </w:p>
    <w:p>
      <w:pPr>
        <w:pStyle w:val="Compact"/>
        <w:numPr>
          <w:numId w:val="1001"/>
          <w:ilvl w:val="0"/>
        </w:numPr>
      </w:pPr>
      <w:r>
        <w:t xml:space="preserve">Provide on-going support to clients and internal team members for the deployment of products in assigned portfolio, ensuring goals and objectives are met</w:t>
      </w:r>
    </w:p>
    <w:p>
      <w:pPr>
        <w:pStyle w:val="Compact"/>
        <w:numPr>
          <w:numId w:val="1001"/>
          <w:ilvl w:val="0"/>
        </w:numPr>
      </w:pPr>
      <w:r>
        <w:t xml:space="preserve">Continuously review the effectiveness of current procedures and strive to identify improvement to processes</w:t>
      </w:r>
    </w:p>
    <w:p>
      <w:pPr>
        <w:pStyle w:val="Compact"/>
        <w:numPr>
          <w:numId w:val="1001"/>
          <w:ilvl w:val="0"/>
        </w:numPr>
      </w:pPr>
      <w:r>
        <w:t xml:space="preserve">Deeply understanding and anticipating issues, challenges and opportunities in elementary and secondary schools</w:t>
      </w:r>
    </w:p>
    <w:p>
      <w:pPr>
        <w:pStyle w:val="Compact"/>
        <w:numPr>
          <w:numId w:val="1001"/>
          <w:ilvl w:val="0"/>
        </w:numPr>
      </w:pPr>
      <w:r>
        <w:t xml:space="preserve">Deeply understanding competitive landscape for education technology solutions</w:t>
      </w:r>
    </w:p>
    <w:p>
      <w:pPr>
        <w:pStyle w:val="Compact"/>
        <w:numPr>
          <w:numId w:val="1001"/>
          <w:ilvl w:val="0"/>
        </w:numPr>
      </w:pPr>
      <w:r>
        <w:t xml:space="preserve">Identifying most valuable and essential customer and market requirements to deliver competitive solutions that earn consistently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Engaging customers to validate requirements, understand escalated satisfaction concerns, and facilitate fitment of solutions in high profile opportunities</w:t>
      </w:r>
    </w:p>
    <w:p>
      <w:pPr>
        <w:pStyle w:val="Compact"/>
        <w:numPr>
          <w:numId w:val="1001"/>
          <w:ilvl w:val="0"/>
        </w:numPr>
      </w:pPr>
      <w:r>
        <w:t xml:space="preserve">Articulating long-term and short-term vision for products in assigned portfolio</w:t>
      </w:r>
    </w:p>
    <w:p>
      <w:pPr>
        <w:pStyle w:val="Compact"/>
        <w:numPr>
          <w:numId w:val="1001"/>
          <w:ilvl w:val="0"/>
        </w:numPr>
      </w:pPr>
      <w:r>
        <w:t xml:space="preserve">Provide internal and external thought leadership in important industry sector issues</w:t>
      </w:r>
    </w:p>
    <w:p>
      <w:pPr>
        <w:pStyle w:val="Compact"/>
        <w:numPr>
          <w:numId w:val="1001"/>
          <w:ilvl w:val="0"/>
        </w:numPr>
      </w:pPr>
      <w:r>
        <w:t xml:space="preserve">Managing and articulating a clear product roadmap, establishing release milestones and ensuring effective stories are ready for optimal utilization of software development resources</w:t>
      </w:r>
    </w:p>
    <w:p>
      <w:pPr>
        <w:pStyle w:val="Heading2"/>
      </w:pPr>
      <w:bookmarkStart w:id="23" w:name="qualifications-for-product-management-director"/>
      <w:r>
        <w:t xml:space="preserve">Qualifications for product management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other Product Managers and Research to define market requirements, agree research and product development priorities and define product roadmaps</w:t>
      </w:r>
    </w:p>
    <w:p>
      <w:pPr>
        <w:pStyle w:val="Compact"/>
        <w:numPr>
          <w:numId w:val="1002"/>
          <w:ilvl w:val="0"/>
        </w:numPr>
      </w:pPr>
      <w:r>
        <w:t xml:space="preserve">Working with our sales function to develop commercial &amp; product pricing strategy, building partner relationships</w:t>
      </w:r>
    </w:p>
    <w:p>
      <w:pPr>
        <w:pStyle w:val="Compact"/>
        <w:numPr>
          <w:numId w:val="1002"/>
          <w:ilvl w:val="0"/>
        </w:numPr>
      </w:pPr>
      <w:r>
        <w:t xml:space="preserve">Providing specialist pensions and investment market insight and product expertise to support the sales/client engagement process</w:t>
      </w:r>
    </w:p>
    <w:p>
      <w:pPr>
        <w:pStyle w:val="Compact"/>
        <w:numPr>
          <w:numId w:val="1002"/>
          <w:ilvl w:val="0"/>
        </w:numPr>
      </w:pPr>
      <w:r>
        <w:t xml:space="preserve">Working with Sales &amp; Advisory Services to specify client projects and agree commercial proposals</w:t>
      </w:r>
    </w:p>
    <w:p>
      <w:pPr>
        <w:pStyle w:val="Compact"/>
        <w:numPr>
          <w:numId w:val="1002"/>
          <w:ilvl w:val="0"/>
        </w:numPr>
      </w:pPr>
      <w:r>
        <w:t xml:space="preserve">Delivering presentations at marketing events &amp; relevant industry conferences</w:t>
      </w:r>
    </w:p>
    <w:p>
      <w:pPr>
        <w:pStyle w:val="Compact"/>
        <w:numPr>
          <w:numId w:val="1002"/>
          <w:ilvl w:val="0"/>
        </w:numPr>
      </w:pPr>
      <w:r>
        <w:t xml:space="preserve">Client and partner relationship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