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https://www.velvetjobs.com/job-descriptions/product-engineering-manager</w:t>
        </w:r>
      </w:hyperlink>
    </w:p>
    <w:p>
      <w:pPr>
        <w:pStyle w:val="Heading1"/>
      </w:pPr>
      <w:bookmarkStart w:id="21" w:name="example-of-product-engineering-manager-job-description"/>
      <w:r>
        <w:t xml:space="preserve">Example of Product Engineering Manager Job Description</w:t>
      </w:r>
      <w:bookmarkEnd w:id="21"/>
    </w:p>
    <w:p>
      <w:pPr>
        <w:pStyle w:val="Compact"/>
      </w:pPr>
      <w:r>
        <w:t xml:space="preserve">Our company is looking to fill the role of product engineering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product-engineering-manager"/>
      <w:r>
        <w:t xml:space="preserve">Responsibilities for product engineering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Contribute to the WW Injection Systems platform and MPS business innovation funnels through customer insights borne out of direct acquisition of customer needs and requirements</w:t>
      </w:r>
    </w:p>
    <w:p>
      <w:pPr>
        <w:pStyle w:val="Compact"/>
        <w:numPr>
          <w:numId w:val="1001"/>
          <w:ilvl w:val="0"/>
        </w:numPr>
      </w:pPr>
      <w:r>
        <w:t xml:space="preserve">Ownership of department people development, review and goal setting</w:t>
      </w:r>
    </w:p>
    <w:p>
      <w:pPr>
        <w:pStyle w:val="Compact"/>
        <w:numPr>
          <w:numId w:val="1001"/>
          <w:ilvl w:val="0"/>
        </w:numPr>
      </w:pPr>
      <w:r>
        <w:t xml:space="preserve">Lead group in delivering new products for the Residential HVAC business while meeting or exceeding the projects quality, delivery and cost goals</w:t>
      </w:r>
    </w:p>
    <w:p>
      <w:pPr>
        <w:pStyle w:val="Compact"/>
        <w:numPr>
          <w:numId w:val="1001"/>
          <w:ilvl w:val="0"/>
        </w:numPr>
      </w:pPr>
      <w:r>
        <w:t xml:space="preserve">Manage a team of product engineers to</w:t>
      </w:r>
    </w:p>
    <w:p>
      <w:pPr>
        <w:pStyle w:val="Compact"/>
        <w:numPr>
          <w:numId w:val="1001"/>
          <w:ilvl w:val="0"/>
        </w:numPr>
      </w:pPr>
      <w:r>
        <w:t xml:space="preserve">Communicate frequently with CPMs, TAs, Quality team, Performance team, Customer Engineer Leaders</w:t>
      </w:r>
    </w:p>
    <w:p>
      <w:pPr>
        <w:pStyle w:val="Compact"/>
        <w:numPr>
          <w:numId w:val="1001"/>
          <w:ilvl w:val="0"/>
        </w:numPr>
      </w:pPr>
      <w:r>
        <w:t xml:space="preserve">Communicate frequently and clearly to Management</w:t>
      </w:r>
    </w:p>
    <w:p>
      <w:pPr>
        <w:pStyle w:val="Compact"/>
        <w:numPr>
          <w:numId w:val="1001"/>
          <w:ilvl w:val="0"/>
        </w:numPr>
      </w:pPr>
      <w:r>
        <w:t xml:space="preserve">Promotes customer focused culture</w:t>
      </w:r>
    </w:p>
    <w:p>
      <w:pPr>
        <w:pStyle w:val="Compact"/>
        <w:numPr>
          <w:numId w:val="1001"/>
          <w:ilvl w:val="0"/>
        </w:numPr>
      </w:pPr>
      <w:r>
        <w:t xml:space="preserve">Promotes simplification projects to reduce issue resolution</w:t>
      </w:r>
    </w:p>
    <w:p>
      <w:pPr>
        <w:pStyle w:val="Compact"/>
        <w:numPr>
          <w:numId w:val="1001"/>
          <w:ilvl w:val="0"/>
        </w:numPr>
      </w:pPr>
      <w:r>
        <w:t xml:space="preserve">Must demonstrate ownership in difficult circumstances and show a sense of urgency to get things done according to expectations of customer and regional business</w:t>
      </w:r>
    </w:p>
    <w:p>
      <w:pPr>
        <w:pStyle w:val="Compact"/>
        <w:numPr>
          <w:numId w:val="1001"/>
          <w:ilvl w:val="0"/>
        </w:numPr>
      </w:pPr>
      <w:r>
        <w:t xml:space="preserve">Shares best practices within local Region and the business</w:t>
      </w:r>
    </w:p>
    <w:p>
      <w:pPr>
        <w:pStyle w:val="Heading2"/>
      </w:pPr>
      <w:bookmarkStart w:id="23" w:name="qualifications-for-product-engineering-manager"/>
      <w:r>
        <w:t xml:space="preserve">Qualifications for product engineering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1-3 years of experience in an high-tech manufacturing company – preferred in international enterprise (Outstanding graduates are welcome to apply as well)</w:t>
      </w:r>
    </w:p>
    <w:p>
      <w:pPr>
        <w:pStyle w:val="Compact"/>
        <w:numPr>
          <w:numId w:val="1002"/>
          <w:ilvl w:val="0"/>
        </w:numPr>
      </w:pPr>
      <w:r>
        <w:t xml:space="preserve">Vast knowledge and proven experience in MS-Excel (Macros) &amp; Business Intelligent (BI) tools</w:t>
      </w:r>
    </w:p>
    <w:p>
      <w:pPr>
        <w:pStyle w:val="Compact"/>
        <w:numPr>
          <w:numId w:val="1002"/>
          <w:ilvl w:val="0"/>
        </w:numPr>
      </w:pPr>
      <w:r>
        <w:t xml:space="preserve">Good English - Must</w:t>
      </w:r>
    </w:p>
    <w:p>
      <w:pPr>
        <w:pStyle w:val="Compact"/>
        <w:numPr>
          <w:numId w:val="1002"/>
          <w:ilvl w:val="0"/>
        </w:numPr>
      </w:pPr>
      <w:r>
        <w:t xml:space="preserve">While we build products to support financial modelers, financial experience is not a requirement</w:t>
      </w:r>
    </w:p>
    <w:p>
      <w:pPr>
        <w:pStyle w:val="Compact"/>
        <w:numPr>
          <w:numId w:val="1002"/>
          <w:ilvl w:val="0"/>
        </w:numPr>
      </w:pPr>
      <w:r>
        <w:t xml:space="preserve">Minimum 10 years’ experience in product design and development</w:t>
      </w:r>
    </w:p>
    <w:p>
      <w:pPr>
        <w:pStyle w:val="Compact"/>
        <w:numPr>
          <w:numId w:val="1002"/>
          <w:ilvl w:val="0"/>
        </w:numPr>
      </w:pPr>
      <w:r>
        <w:t xml:space="preserve">Minimum 2 years Medical Device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-engineer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-engineer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2021-10-28T13:16:27Z</dcterms:created>
  <dcterms:modified xsi:type="dcterms:W3CDTF">2021-10-28T13:16:27Z</dcterms:modified>
</cp:coreProperties>
</file>