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https://www.velvetjobs.com/job-descriptions/product-development-specialist</w:t>
        </w:r>
      </w:hyperlink>
    </w:p>
    <w:p>
      <w:pPr>
        <w:pStyle w:val="Heading1"/>
      </w:pPr>
      <w:bookmarkStart w:id="21" w:name="example-of-product-development-specialist-job-description"/>
      <w:r>
        <w:t xml:space="preserve">Example of Product Development Specialist Job Description</w:t>
      </w:r>
      <w:bookmarkEnd w:id="21"/>
    </w:p>
    <w:p>
      <w:pPr>
        <w:pStyle w:val="Compact"/>
      </w:pPr>
      <w:r>
        <w:t xml:space="preserve">Our innovative and growing company is hiring for a product development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duct-development-specialist"/>
      <w:r>
        <w:t xml:space="preserve">Responsibilities for product development specialist</w:t>
      </w:r>
      <w:bookmarkEnd w:id="22"/>
    </w:p>
    <w:p>
      <w:pPr>
        <w:pStyle w:val="Compact"/>
        <w:numPr>
          <w:numId w:val="1001"/>
          <w:ilvl w:val="0"/>
        </w:numPr>
      </w:pPr>
      <w:r>
        <w:t xml:space="preserve">Coordinate with GPD Hubs to deploy new items to production</w:t>
      </w:r>
    </w:p>
    <w:p>
      <w:pPr>
        <w:pStyle w:val="Compact"/>
        <w:numPr>
          <w:numId w:val="1001"/>
          <w:ilvl w:val="0"/>
        </w:numPr>
      </w:pPr>
      <w:r>
        <w:t xml:space="preserve">Prepare global price proposals using established tools and guidelines</w:t>
      </w:r>
    </w:p>
    <w:p>
      <w:pPr>
        <w:pStyle w:val="Compact"/>
        <w:numPr>
          <w:numId w:val="1001"/>
          <w:ilvl w:val="0"/>
        </w:numPr>
      </w:pPr>
      <w:r>
        <w:t xml:space="preserve">Sourcing, consolidating and warehousing data to be used in diligence requests</w:t>
      </w:r>
    </w:p>
    <w:p>
      <w:pPr>
        <w:pStyle w:val="Compact"/>
        <w:numPr>
          <w:numId w:val="1001"/>
          <w:ilvl w:val="0"/>
        </w:numPr>
      </w:pPr>
      <w:r>
        <w:t xml:space="preserve">Creating and maintaining up-to-date library of best-practice DDQ/RFP responses</w:t>
      </w:r>
    </w:p>
    <w:p>
      <w:pPr>
        <w:pStyle w:val="Compact"/>
        <w:numPr>
          <w:numId w:val="1001"/>
          <w:ilvl w:val="0"/>
        </w:numPr>
      </w:pPr>
      <w:r>
        <w:t xml:space="preserve">Ensuring that all delivered solutions meet the highest quality standards and satisfy all specified business requirements through rigorous validation and testing</w:t>
      </w:r>
    </w:p>
    <w:p>
      <w:pPr>
        <w:pStyle w:val="Compact"/>
        <w:numPr>
          <w:numId w:val="1001"/>
          <w:ilvl w:val="0"/>
        </w:numPr>
      </w:pPr>
      <w:r>
        <w:t xml:space="preserve">Translate Global Product Development and Ford business strategy into key messages, managing the dissemination, assessing and adjusting as necessary</w:t>
      </w:r>
    </w:p>
    <w:p>
      <w:pPr>
        <w:pStyle w:val="Compact"/>
        <w:numPr>
          <w:numId w:val="1001"/>
          <w:ilvl w:val="0"/>
        </w:numPr>
      </w:pPr>
      <w:r>
        <w:t xml:space="preserve">Interact regularly with multiple stakeholders including Communications, Strategy, HR, and PD Operations leaders to coordinate / integrate key messaging</w:t>
      </w:r>
    </w:p>
    <w:p>
      <w:pPr>
        <w:pStyle w:val="Compact"/>
        <w:numPr>
          <w:numId w:val="1001"/>
          <w:ilvl w:val="0"/>
        </w:numPr>
      </w:pPr>
      <w:r>
        <w:t xml:space="preserve">Leverage external and internal PD events to share key PD activities globally</w:t>
      </w:r>
    </w:p>
    <w:p>
      <w:pPr>
        <w:pStyle w:val="Compact"/>
        <w:numPr>
          <w:numId w:val="1001"/>
          <w:ilvl w:val="0"/>
        </w:numPr>
      </w:pPr>
      <w:r>
        <w:t xml:space="preserve">Develop internal and external speeches and presentation materials</w:t>
      </w:r>
    </w:p>
    <w:p>
      <w:pPr>
        <w:pStyle w:val="Compact"/>
        <w:numPr>
          <w:numId w:val="1001"/>
          <w:ilvl w:val="0"/>
        </w:numPr>
      </w:pPr>
      <w:r>
        <w:t xml:space="preserve">Develop and manage Product Development website</w:t>
      </w:r>
    </w:p>
    <w:p>
      <w:pPr>
        <w:pStyle w:val="Heading2"/>
      </w:pPr>
      <w:bookmarkStart w:id="23" w:name="qualifications-for-product-development-specialist"/>
      <w:r>
        <w:t xml:space="preserve">Qualifications for product development specialist</w:t>
      </w:r>
      <w:bookmarkEnd w:id="23"/>
    </w:p>
    <w:p>
      <w:pPr>
        <w:pStyle w:val="Compact"/>
        <w:numPr>
          <w:numId w:val="1002"/>
          <w:ilvl w:val="0"/>
        </w:numPr>
      </w:pPr>
      <w:r>
        <w:t xml:space="preserve">Knowledge of technical problems e solutions</w:t>
      </w:r>
    </w:p>
    <w:p>
      <w:pPr>
        <w:pStyle w:val="Compact"/>
        <w:numPr>
          <w:numId w:val="1002"/>
          <w:ilvl w:val="0"/>
        </w:numPr>
      </w:pPr>
      <w:r>
        <w:t xml:space="preserve">College or university degree with emphasis on clothing or economics</w:t>
      </w:r>
    </w:p>
    <w:p>
      <w:pPr>
        <w:pStyle w:val="Compact"/>
        <w:numPr>
          <w:numId w:val="1002"/>
          <w:ilvl w:val="0"/>
        </w:numPr>
      </w:pPr>
      <w:r>
        <w:t xml:space="preserve">Deep understanding of the design process, apparel and product development process</w:t>
      </w:r>
    </w:p>
    <w:p>
      <w:pPr>
        <w:pStyle w:val="Compact"/>
        <w:numPr>
          <w:numId w:val="1002"/>
          <w:ilvl w:val="0"/>
        </w:numPr>
      </w:pPr>
      <w:r>
        <w:t xml:space="preserve">Attention and precision</w:t>
      </w:r>
    </w:p>
    <w:p>
      <w:pPr>
        <w:pStyle w:val="Compact"/>
        <w:numPr>
          <w:numId w:val="1002"/>
          <w:ilvl w:val="0"/>
        </w:numPr>
      </w:pPr>
      <w:r>
        <w:t xml:space="preserve">B-degree in Commerce and/or IT at NQF level no</w:t>
      </w:r>
    </w:p>
    <w:p>
      <w:pPr>
        <w:pStyle w:val="Compact"/>
        <w:numPr>
          <w:numId w:val="1002"/>
          <w:ilvl w:val="0"/>
        </w:numPr>
      </w:pPr>
      <w:r>
        <w:t xml:space="preserve">CAIB (SA) would be advantageous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development-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development-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2021-10-28T13:13:50Z</dcterms:created>
  <dcterms:modified xsi:type="dcterms:W3CDTF">2021-10-28T13:13:50Z</dcterms:modified>
</cp:coreProperties>
</file>