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https://www.velvetjobs.com/job-descriptions/product-delivery-manager</w:t>
        </w:r>
      </w:hyperlink>
    </w:p>
    <w:p>
      <w:pPr>
        <w:pStyle w:val="Heading1"/>
      </w:pPr>
      <w:bookmarkStart w:id="21" w:name="example-of-product-delivery-manager-job-description"/>
      <w:r>
        <w:t xml:space="preserve">Example of Product Delivery Manager Job Description</w:t>
      </w:r>
      <w:bookmarkEnd w:id="21"/>
    </w:p>
    <w:p>
      <w:pPr>
        <w:pStyle w:val="Compact"/>
      </w:pPr>
      <w:r>
        <w:t xml:space="preserve">Our growing company is looking for a product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delivery-manager"/>
      <w:r>
        <w:t xml:space="preserve">Responsibilities for product delivery manager</w:t>
      </w:r>
      <w:bookmarkEnd w:id="22"/>
    </w:p>
    <w:p>
      <w:pPr>
        <w:pStyle w:val="Compact"/>
        <w:numPr>
          <w:numId w:val="1001"/>
          <w:ilvl w:val="0"/>
        </w:numPr>
      </w:pPr>
      <w:r>
        <w:t xml:space="preserve">Lead the operations teams of Product Set Up and Order Fulfilment and Supply Chain</w:t>
      </w:r>
    </w:p>
    <w:p>
      <w:pPr>
        <w:pStyle w:val="Compact"/>
        <w:numPr>
          <w:numId w:val="1001"/>
          <w:ilvl w:val="0"/>
        </w:numPr>
      </w:pPr>
      <w:r>
        <w:t xml:space="preserve">Ownership and development of a portfolio of digital delivery products/services to seamlessly integrate the digital product delivery for newly acquired companies</w:t>
      </w:r>
    </w:p>
    <w:p>
      <w:pPr>
        <w:pStyle w:val="Compact"/>
        <w:numPr>
          <w:numId w:val="1001"/>
          <w:ilvl w:val="0"/>
        </w:numPr>
      </w:pPr>
      <w:r>
        <w:t xml:space="preserve">Assessment of digital product delivery systems within the newly acquired company, followed by recommendations of how and what to integrate</w:t>
      </w:r>
    </w:p>
    <w:p>
      <w:pPr>
        <w:pStyle w:val="Compact"/>
        <w:numPr>
          <w:numId w:val="1001"/>
          <w:ilvl w:val="0"/>
        </w:numPr>
      </w:pPr>
      <w:r>
        <w:t xml:space="preserve">Leverage data and customer research to drive prioritization</w:t>
      </w:r>
    </w:p>
    <w:p>
      <w:pPr>
        <w:pStyle w:val="Compact"/>
        <w:numPr>
          <w:numId w:val="1001"/>
          <w:ilvl w:val="0"/>
        </w:numPr>
      </w:pPr>
      <w:r>
        <w:t xml:space="preserve">Hire and lead a team of world-class product managers, providing guidance, coaching and direction to achieve the vision</w:t>
      </w:r>
    </w:p>
    <w:p>
      <w:pPr>
        <w:pStyle w:val="Compact"/>
        <w:numPr>
          <w:numId w:val="1001"/>
          <w:ilvl w:val="0"/>
        </w:numPr>
      </w:pPr>
      <w:r>
        <w:t xml:space="preserve">Planning and designing the programme, preparing the delivery aspects of the business case</w:t>
      </w:r>
    </w:p>
    <w:p>
      <w:pPr>
        <w:pStyle w:val="Compact"/>
        <w:numPr>
          <w:numId w:val="1001"/>
          <w:ilvl w:val="0"/>
        </w:numPr>
      </w:pPr>
      <w:r>
        <w:t xml:space="preserve">Pro-actively monitoring the programme’s progress, resolving issues and initiating appropriate corrective action</w:t>
      </w:r>
    </w:p>
    <w:p>
      <w:pPr>
        <w:pStyle w:val="Compact"/>
        <w:numPr>
          <w:numId w:val="1001"/>
          <w:ilvl w:val="0"/>
        </w:numPr>
      </w:pPr>
      <w:r>
        <w:t xml:space="preserve">Defining the programme’s governance and establishing it</w:t>
      </w:r>
    </w:p>
    <w:p>
      <w:pPr>
        <w:pStyle w:val="Compact"/>
        <w:numPr>
          <w:numId w:val="1001"/>
          <w:ilvl w:val="0"/>
        </w:numPr>
      </w:pPr>
      <w:r>
        <w:t xml:space="preserve">Senior stakeholder management for all aspects of the programme, effective communication</w:t>
      </w:r>
    </w:p>
    <w:p>
      <w:pPr>
        <w:pStyle w:val="Compact"/>
        <w:numPr>
          <w:numId w:val="1001"/>
          <w:ilvl w:val="0"/>
        </w:numPr>
      </w:pPr>
      <w:r>
        <w:t xml:space="preserve">Managing the programme budget both in terms of costs and expected benefits</w:t>
      </w:r>
    </w:p>
    <w:p>
      <w:pPr>
        <w:pStyle w:val="Heading2"/>
      </w:pPr>
      <w:bookmarkStart w:id="23" w:name="qualifications-for-product-delivery-manager"/>
      <w:r>
        <w:t xml:space="preserve">Qualifications for product delivery manager</w:t>
      </w:r>
      <w:bookmarkEnd w:id="23"/>
    </w:p>
    <w:p>
      <w:pPr>
        <w:pStyle w:val="Compact"/>
        <w:numPr>
          <w:numId w:val="1002"/>
          <w:ilvl w:val="0"/>
        </w:numPr>
      </w:pPr>
      <w:r>
        <w:t xml:space="preserve">Three to five years of experience in project management, project implementation or leadership activities</w:t>
      </w:r>
    </w:p>
    <w:p>
      <w:pPr>
        <w:pStyle w:val="Compact"/>
        <w:numPr>
          <w:numId w:val="1002"/>
          <w:ilvl w:val="0"/>
        </w:numPr>
      </w:pPr>
      <w:r>
        <w:t xml:space="preserve">Solid knowledge of consumer and/or small business deposit and credit products preferred</w:t>
      </w:r>
    </w:p>
    <w:p>
      <w:pPr>
        <w:pStyle w:val="Compact"/>
        <w:numPr>
          <w:numId w:val="1002"/>
          <w:ilvl w:val="0"/>
        </w:numPr>
      </w:pPr>
      <w:r>
        <w:t xml:space="preserve">Familiarity with financial institution governance, compliance and regulations</w:t>
      </w:r>
    </w:p>
    <w:p>
      <w:pPr>
        <w:pStyle w:val="Compact"/>
        <w:numPr>
          <w:numId w:val="1002"/>
          <w:ilvl w:val="0"/>
        </w:numPr>
      </w:pPr>
      <w:r>
        <w:t xml:space="preserve">Strong work ethic, organizational skills and people skills</w:t>
      </w:r>
    </w:p>
    <w:p>
      <w:pPr>
        <w:pStyle w:val="Compact"/>
        <w:numPr>
          <w:numId w:val="1002"/>
          <w:ilvl w:val="0"/>
        </w:numPr>
      </w:pPr>
      <w:r>
        <w:t xml:space="preserve">Experience in working in a fast-paced environment and meeting project deadlines</w:t>
      </w:r>
    </w:p>
    <w:p>
      <w:pPr>
        <w:pStyle w:val="Compact"/>
        <w:numPr>
          <w:numId w:val="1002"/>
          <w:ilvl w:val="0"/>
        </w:numPr>
      </w:pPr>
      <w:r>
        <w:t xml:space="preserve">Ability to quickly resolve issues without compromising timelines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2021-10-28T13:35:57Z</dcterms:created>
  <dcterms:modified xsi:type="dcterms:W3CDTF">2021-10-28T13:35:57Z</dcterms:modified>
</cp:coreProperties>
</file>