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https://www.velvetjobs.com/job-descriptions/product-coordinator</w:t>
        </w:r>
      </w:hyperlink>
    </w:p>
    <w:p>
      <w:pPr>
        <w:pStyle w:val="Heading1"/>
      </w:pPr>
      <w:bookmarkStart w:id="21" w:name="example-of-product-coordinator-job-description"/>
      <w:r>
        <w:t xml:space="preserve">Example of Product Coordinator Job Description</w:t>
      </w:r>
      <w:bookmarkEnd w:id="21"/>
    </w:p>
    <w:p>
      <w:pPr>
        <w:pStyle w:val="Compact"/>
      </w:pPr>
      <w:r>
        <w:t xml:space="preserve">Our growing company is looking to fill the role of product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-coordinator"/>
      <w:r>
        <w:t xml:space="preserve">Responsibilities for product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Production of point of sale materials</w:t>
      </w:r>
    </w:p>
    <w:p>
      <w:pPr>
        <w:pStyle w:val="Compact"/>
        <w:numPr>
          <w:numId w:val="1001"/>
          <w:ilvl w:val="0"/>
        </w:numPr>
      </w:pPr>
      <w:r>
        <w:t xml:space="preserve">Attend industry functions and trade events where appropriate</w:t>
      </w:r>
    </w:p>
    <w:p>
      <w:pPr>
        <w:pStyle w:val="Compact"/>
        <w:numPr>
          <w:numId w:val="1001"/>
          <w:ilvl w:val="0"/>
        </w:numPr>
      </w:pPr>
      <w:r>
        <w:t xml:space="preserve">Assist the Product team in project delivery and new product launches in a manner that is consistent with the department’s strategic objectives and values</w:t>
      </w:r>
    </w:p>
    <w:p>
      <w:pPr>
        <w:pStyle w:val="Compact"/>
        <w:numPr>
          <w:numId w:val="1001"/>
          <w:ilvl w:val="0"/>
        </w:numPr>
      </w:pPr>
      <w:r>
        <w:t xml:space="preserve">Assist in the implementation of all product changes on a timely basis, all forms, supporting materials and process updates</w:t>
      </w:r>
    </w:p>
    <w:p>
      <w:pPr>
        <w:pStyle w:val="Compact"/>
        <w:numPr>
          <w:numId w:val="1001"/>
          <w:ilvl w:val="0"/>
        </w:numPr>
      </w:pPr>
      <w:r>
        <w:t xml:space="preserve">Creating and updating seasonal composite sheets and classification charts</w:t>
      </w:r>
    </w:p>
    <w:p>
      <w:pPr>
        <w:pStyle w:val="Compact"/>
        <w:numPr>
          <w:numId w:val="1001"/>
          <w:ilvl w:val="0"/>
        </w:numPr>
      </w:pPr>
      <w:r>
        <w:t xml:space="preserve">Coordinating work flow of weekly updates to ensure composites are used as a timely communication tool with vendors, production, technical and merchandising</w:t>
      </w:r>
    </w:p>
    <w:p>
      <w:pPr>
        <w:pStyle w:val="Compact"/>
        <w:numPr>
          <w:numId w:val="1001"/>
          <w:ilvl w:val="0"/>
        </w:numPr>
      </w:pPr>
      <w:r>
        <w:t xml:space="preserve">Manage sample tracking, lab dip comments, costing sheets and customs classification forms</w:t>
      </w:r>
    </w:p>
    <w:p>
      <w:pPr>
        <w:pStyle w:val="Compact"/>
        <w:numPr>
          <w:numId w:val="1001"/>
          <w:ilvl w:val="0"/>
        </w:numPr>
      </w:pPr>
      <w:r>
        <w:t xml:space="preserve">Oversee certain communication with overseas vendors</w:t>
      </w:r>
    </w:p>
    <w:p>
      <w:pPr>
        <w:pStyle w:val="Compact"/>
        <w:numPr>
          <w:numId w:val="1001"/>
          <w:ilvl w:val="0"/>
        </w:numPr>
      </w:pPr>
      <w:r>
        <w:t xml:space="preserve">Manage Flex BOMs and color codes</w:t>
      </w:r>
    </w:p>
    <w:p>
      <w:pPr>
        <w:pStyle w:val="Compact"/>
        <w:numPr>
          <w:numId w:val="1001"/>
          <w:ilvl w:val="0"/>
        </w:numPr>
      </w:pPr>
      <w:r>
        <w:t xml:space="preserve">Lead interdependent project activities between T&amp;I, Supply Chain Management, Product leadership, translation, rationalization and project prioritization with respective functions including the Value Teams</w:t>
      </w:r>
    </w:p>
    <w:p>
      <w:pPr>
        <w:pStyle w:val="Heading2"/>
      </w:pPr>
      <w:bookmarkStart w:id="23" w:name="qualifications-for-product-coordinator"/>
      <w:r>
        <w:t xml:space="preserve">Qualifications for product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Serve as a liaison to all vendors</w:t>
      </w:r>
    </w:p>
    <w:p>
      <w:pPr>
        <w:pStyle w:val="Compact"/>
        <w:numPr>
          <w:numId w:val="1002"/>
          <w:ilvl w:val="0"/>
        </w:numPr>
      </w:pPr>
      <w:r>
        <w:t xml:space="preserve">Positive and enthusiastic team player with intellectual curiosity and drive to learn</w:t>
      </w:r>
    </w:p>
    <w:p>
      <w:pPr>
        <w:pStyle w:val="Compact"/>
        <w:numPr>
          <w:numId w:val="1002"/>
          <w:ilvl w:val="0"/>
        </w:numPr>
      </w:pPr>
      <w:r>
        <w:t xml:space="preserve">1-3 years of related work experience in Project Management and/or Product Licensing</w:t>
      </w:r>
    </w:p>
    <w:p>
      <w:pPr>
        <w:pStyle w:val="Compact"/>
        <w:numPr>
          <w:numId w:val="1002"/>
          <w:ilvl w:val="0"/>
        </w:numPr>
      </w:pPr>
      <w:r>
        <w:t xml:space="preserve">Process-oriented, organized, execution-minded focus</w:t>
      </w:r>
    </w:p>
    <w:p>
      <w:pPr>
        <w:pStyle w:val="Compact"/>
        <w:numPr>
          <w:numId w:val="1002"/>
          <w:ilvl w:val="0"/>
        </w:numPr>
      </w:pPr>
      <w:r>
        <w:t xml:space="preserve">Ability to multitask, prioritize, and problem-solve creatively</w:t>
      </w:r>
    </w:p>
    <w:p>
      <w:pPr>
        <w:pStyle w:val="Compact"/>
        <w:numPr>
          <w:numId w:val="1002"/>
          <w:ilvl w:val="0"/>
        </w:numPr>
      </w:pPr>
      <w:r>
        <w:t xml:space="preserve">Strong communication &amp; presentation skills, and ability to build cooperative working relationships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2021-10-28T18:28:42Z</dcterms:created>
  <dcterms:modified xsi:type="dcterms:W3CDTF">2021-10-28T18:28:42Z</dcterms:modified>
</cp:coreProperties>
</file>