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https://www.velvetjobs.com/job-descriptions/procurement-operations-manager</w:t>
        </w:r>
      </w:hyperlink>
    </w:p>
    <w:p>
      <w:pPr>
        <w:pStyle w:val="Heading1"/>
      </w:pPr>
      <w:bookmarkStart w:id="21" w:name="example-of-procurement-operations-manager-job-description"/>
      <w:r>
        <w:t xml:space="preserve">Example of Procurement Operations Manager Job Description</w:t>
      </w:r>
      <w:bookmarkEnd w:id="21"/>
    </w:p>
    <w:p>
      <w:pPr>
        <w:pStyle w:val="Compact"/>
      </w:pPr>
      <w:r>
        <w:t xml:space="preserve">Our growing company is hiring for a procurement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urement-operations-manager"/>
      <w:r>
        <w:t xml:space="preserve">Responsibilities for procurement operations manager</w:t>
      </w:r>
      <w:bookmarkEnd w:id="22"/>
    </w:p>
    <w:p>
      <w:pPr>
        <w:pStyle w:val="Compact"/>
        <w:numPr>
          <w:numId w:val="1001"/>
          <w:ilvl w:val="0"/>
        </w:numPr>
      </w:pPr>
      <w:r>
        <w:t xml:space="preserve">Manage teams to execute on sourcing strategies and cost reduction programs</w:t>
      </w:r>
    </w:p>
    <w:p>
      <w:pPr>
        <w:pStyle w:val="Compact"/>
        <w:numPr>
          <w:numId w:val="1001"/>
          <w:ilvl w:val="0"/>
        </w:numPr>
      </w:pPr>
      <w:r>
        <w:t xml:space="preserve">Lead analysis on regulatory-related data, processes, business requirements, operating models</w:t>
      </w:r>
    </w:p>
    <w:p>
      <w:pPr>
        <w:pStyle w:val="Compact"/>
        <w:numPr>
          <w:numId w:val="1001"/>
          <w:ilvl w:val="0"/>
        </w:numPr>
      </w:pPr>
      <w:r>
        <w:t xml:space="preserve">Lead multiple and simultaneous Global General Procurement projects</w:t>
      </w:r>
    </w:p>
    <w:p>
      <w:pPr>
        <w:pStyle w:val="Compact"/>
        <w:numPr>
          <w:numId w:val="1001"/>
          <w:ilvl w:val="0"/>
        </w:numPr>
      </w:pPr>
      <w:r>
        <w:t xml:space="preserve">Responsible for all aspects of the development and implementation of assigned projects</w:t>
      </w:r>
    </w:p>
    <w:p>
      <w:pPr>
        <w:pStyle w:val="Compact"/>
        <w:numPr>
          <w:numId w:val="1001"/>
          <w:ilvl w:val="0"/>
        </w:numPr>
      </w:pPr>
      <w:r>
        <w:t xml:space="preserve">Provide a single point of contact and status for all assigned projects</w:t>
      </w:r>
    </w:p>
    <w:p>
      <w:pPr>
        <w:pStyle w:val="Compact"/>
        <w:numPr>
          <w:numId w:val="1001"/>
          <w:ilvl w:val="0"/>
        </w:numPr>
      </w:pPr>
      <w:r>
        <w:t xml:space="preserve">Drive projects/programs from original concept through final implementation</w:t>
      </w:r>
    </w:p>
    <w:p>
      <w:pPr>
        <w:pStyle w:val="Compact"/>
        <w:numPr>
          <w:numId w:val="1001"/>
          <w:ilvl w:val="0"/>
        </w:numPr>
      </w:pPr>
      <w:r>
        <w:t xml:space="preserve">Identify, document, manage and status Global General Procurement Operations project scope, purpose, plan, deliverables, timelines, stakeholders, risks, resources and teams</w:t>
      </w:r>
    </w:p>
    <w:p>
      <w:pPr>
        <w:pStyle w:val="Compact"/>
        <w:numPr>
          <w:numId w:val="1001"/>
          <w:ilvl w:val="0"/>
        </w:numPr>
      </w:pPr>
      <w:r>
        <w:t xml:space="preserve">Document current and future state process flowcharts, documentation, and communication plans as necessary to support assigned projects</w:t>
      </w:r>
    </w:p>
    <w:p>
      <w:pPr>
        <w:pStyle w:val="Compact"/>
        <w:numPr>
          <w:numId w:val="1001"/>
          <w:ilvl w:val="0"/>
        </w:numPr>
      </w:pPr>
      <w:r>
        <w:t xml:space="preserve">Lead, interface and confer with various global and cross functional, business stakeholders, groups, teams and individuals to meet all project objectives</w:t>
      </w:r>
    </w:p>
    <w:p>
      <w:pPr>
        <w:pStyle w:val="Compact"/>
        <w:numPr>
          <w:numId w:val="1001"/>
          <w:ilvl w:val="0"/>
        </w:numPr>
      </w:pPr>
      <w:r>
        <w:t xml:space="preserve">Use appropriate tools and systems as necessary to develop, communicate and status detailed project plans and track progress, extreme organization diligence is required</w:t>
      </w:r>
    </w:p>
    <w:p>
      <w:pPr>
        <w:pStyle w:val="Heading2"/>
      </w:pPr>
      <w:bookmarkStart w:id="23" w:name="qualifications-for-procurement-operations-manager"/>
      <w:r>
        <w:t xml:space="preserve">Qualifications for procurement operations manager</w:t>
      </w:r>
      <w:bookmarkEnd w:id="23"/>
    </w:p>
    <w:p>
      <w:pPr>
        <w:pStyle w:val="Compact"/>
        <w:numPr>
          <w:numId w:val="1002"/>
          <w:ilvl w:val="0"/>
        </w:numPr>
      </w:pPr>
      <w:r>
        <w:t xml:space="preserve">Adept at people management</w:t>
      </w:r>
    </w:p>
    <w:p>
      <w:pPr>
        <w:pStyle w:val="Compact"/>
        <w:numPr>
          <w:numId w:val="1002"/>
          <w:ilvl w:val="0"/>
        </w:numPr>
      </w:pPr>
      <w:r>
        <w:t xml:space="preserve">A strong understanding of procurement processes and exhibits the capacity to effectively self-execute the transactional procurement process in accordance with established Company policies, procedures, standards and guidelines</w:t>
      </w:r>
    </w:p>
    <w:p>
      <w:pPr>
        <w:pStyle w:val="Compact"/>
        <w:numPr>
          <w:numId w:val="1002"/>
          <w:ilvl w:val="0"/>
        </w:numPr>
      </w:pPr>
      <w:r>
        <w:t xml:space="preserve">Degree holder in business, finance, accounting, or related discipline</w:t>
      </w:r>
    </w:p>
    <w:p>
      <w:pPr>
        <w:pStyle w:val="Compact"/>
        <w:numPr>
          <w:numId w:val="1002"/>
          <w:ilvl w:val="0"/>
        </w:numPr>
      </w:pPr>
      <w:r>
        <w:t xml:space="preserve">Holder of Professional qualification in accounting or banking is also preferred</w:t>
      </w:r>
    </w:p>
    <w:p>
      <w:pPr>
        <w:pStyle w:val="Compact"/>
        <w:numPr>
          <w:numId w:val="1002"/>
          <w:ilvl w:val="0"/>
        </w:numPr>
      </w:pPr>
      <w:r>
        <w:t xml:space="preserve">Possesses comprehensive understanding of the requirements of accounting, accounts payable and control</w:t>
      </w:r>
    </w:p>
    <w:p>
      <w:pPr>
        <w:pStyle w:val="Compact"/>
        <w:numPr>
          <w:numId w:val="1002"/>
          <w:ilvl w:val="0"/>
        </w:numPr>
      </w:pPr>
      <w:r>
        <w:t xml:space="preserve">Challenges status quo to develop innovative solutions to enhance the team’s quality and effectiveness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uremen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uremen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2021-10-28T13:12:28Z</dcterms:created>
  <dcterms:modified xsi:type="dcterms:W3CDTF">2021-10-28T13:12:28Z</dcterms:modified>
</cp:coreProperties>
</file>