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https://www.velvetjobs.com/job-descriptions/processing-representative</w:t>
        </w:r>
      </w:hyperlink>
    </w:p>
    <w:p>
      <w:pPr>
        <w:pStyle w:val="Heading1"/>
      </w:pPr>
      <w:bookmarkStart w:id="21" w:name="example-of-processing-representative-job-description"/>
      <w:r>
        <w:t xml:space="preserve">Example of Processing Representative Job Description</w:t>
      </w:r>
      <w:bookmarkEnd w:id="21"/>
    </w:p>
    <w:p>
      <w:pPr>
        <w:pStyle w:val="Compact"/>
      </w:pPr>
      <w:r>
        <w:t xml:space="preserve">Our innovative and growing company is looking to fill the role of processing representative. To join our growing team, please review the list of responsibilities and qualifications.</w:t>
      </w:r>
    </w:p>
    <w:p>
      <w:pPr>
        <w:pStyle w:val="Heading2"/>
      </w:pPr>
      <w:bookmarkStart w:id="22" w:name="responsibilities-for-processing-representative"/>
      <w:r>
        <w:t xml:space="preserve">Responsibilities for processing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Agency Recruiters as Agent candidates work through the contracting process</w:t>
      </w:r>
    </w:p>
    <w:p>
      <w:pPr>
        <w:pStyle w:val="Compact"/>
        <w:numPr>
          <w:numId w:val="1001"/>
          <w:ilvl w:val="0"/>
        </w:numPr>
      </w:pPr>
      <w:r>
        <w:t xml:space="preserve">Review, scan, and process applications for all life products, including new applications, contract changes, and informal inquiries</w:t>
      </w:r>
    </w:p>
    <w:p>
      <w:pPr>
        <w:pStyle w:val="Compact"/>
        <w:numPr>
          <w:numId w:val="1001"/>
          <w:ilvl w:val="0"/>
        </w:numPr>
      </w:pPr>
      <w:r>
        <w:t xml:space="preserve">Handle initial and downstream accounting entries related to the new business process</w:t>
      </w:r>
    </w:p>
    <w:p>
      <w:pPr>
        <w:pStyle w:val="Compact"/>
        <w:numPr>
          <w:numId w:val="1001"/>
          <w:ilvl w:val="0"/>
        </w:numPr>
      </w:pPr>
      <w:r>
        <w:t xml:space="preserve">Processes policy billing to agents, including appropriate required state forms, brochures, and product specific policy delivery requirements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in a fast paced environment to agents, clients, and Agency Field Management, either over the phone, at the front desk, or through electronic communication</w:t>
      </w:r>
    </w:p>
    <w:p>
      <w:pPr>
        <w:pStyle w:val="Compact"/>
        <w:numPr>
          <w:numId w:val="1001"/>
          <w:ilvl w:val="0"/>
        </w:numPr>
      </w:pPr>
      <w:r>
        <w:t xml:space="preserve">Work one-on-one with agents to help manage case requirements and help advance the new business process</w:t>
      </w:r>
    </w:p>
    <w:p>
      <w:pPr>
        <w:pStyle w:val="Compact"/>
        <w:numPr>
          <w:numId w:val="1001"/>
          <w:ilvl w:val="0"/>
        </w:numPr>
      </w:pPr>
      <w:r>
        <w:t xml:space="preserve">Administrative duties including phone coverage, review, scan and process new applications, and policy assembly</w:t>
      </w:r>
    </w:p>
    <w:p>
      <w:pPr>
        <w:pStyle w:val="Compact"/>
        <w:numPr>
          <w:numId w:val="1001"/>
          <w:ilvl w:val="0"/>
        </w:numPr>
      </w:pPr>
      <w:r>
        <w:t xml:space="preserve">Managing a caseload by researching, investigating and resolving disputed credit card charges</w:t>
      </w:r>
    </w:p>
    <w:p>
      <w:pPr>
        <w:pStyle w:val="Compact"/>
        <w:numPr>
          <w:numId w:val="1001"/>
          <w:ilvl w:val="0"/>
        </w:numPr>
      </w:pPr>
      <w:r>
        <w:t xml:space="preserve">Performs various tasks to prove records of bank transactions including data entry of required fields and resolving out of balance transactions</w:t>
      </w:r>
    </w:p>
    <w:p>
      <w:pPr>
        <w:pStyle w:val="Compact"/>
        <w:numPr>
          <w:numId w:val="1001"/>
          <w:ilvl w:val="0"/>
        </w:numPr>
      </w:pPr>
      <w:r>
        <w:t xml:space="preserve">Prepares loan payments for processing</w:t>
      </w:r>
    </w:p>
    <w:p>
      <w:pPr>
        <w:pStyle w:val="Heading2"/>
      </w:pPr>
      <w:bookmarkStart w:id="23" w:name="qualifications-for-processing-representative"/>
      <w:r>
        <w:t xml:space="preserve">Qualifications for processing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two years of experience in mortgage banking, mortgage loan default and/or accounts payable is required</w:t>
      </w:r>
    </w:p>
    <w:p>
      <w:pPr>
        <w:pStyle w:val="Compact"/>
        <w:numPr>
          <w:numId w:val="1002"/>
          <w:ilvl w:val="0"/>
        </w:numPr>
      </w:pPr>
      <w:r>
        <w:t xml:space="preserve">Strong administration experience (pension administration experience – desirable)</w:t>
      </w:r>
    </w:p>
    <w:p>
      <w:pPr>
        <w:pStyle w:val="Compact"/>
        <w:numPr>
          <w:numId w:val="1002"/>
          <w:ilvl w:val="0"/>
        </w:numPr>
      </w:pPr>
      <w:r>
        <w:t xml:space="preserve">1 year of experience working with Microsoft Office Suite</w:t>
      </w:r>
    </w:p>
    <w:p>
      <w:pPr>
        <w:pStyle w:val="Compact"/>
        <w:numPr>
          <w:numId w:val="1002"/>
          <w:ilvl w:val="0"/>
        </w:numPr>
      </w:pPr>
      <w:r>
        <w:t xml:space="preserve">Two years mortgage banking experience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under time constraints to ensure that deadlines are met</w:t>
      </w:r>
    </w:p>
    <w:p>
      <w:pPr>
        <w:pStyle w:val="Compact"/>
        <w:numPr>
          <w:numId w:val="1002"/>
          <w:ilvl w:val="0"/>
        </w:numPr>
      </w:pPr>
      <w:r>
        <w:t xml:space="preserve">PC literate (Windows, Excel, Word, Outlook)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ing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ing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2021-10-28T18:34:02Z</dcterms:created>
  <dcterms:modified xsi:type="dcterms:W3CDTF">2021-10-28T18:34:02Z</dcterms:modified>
</cp:coreProperties>
</file>