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https://www.velvetjobs.com/job-descriptions/processing-representative</w:t>
        </w:r>
      </w:hyperlink>
    </w:p>
    <w:p>
      <w:pPr>
        <w:pStyle w:val="Heading1"/>
      </w:pPr>
      <w:bookmarkStart w:id="21" w:name="example-of-processing-representative-job-description"/>
      <w:r>
        <w:t xml:space="preserve">Example of Processing Representative Job Description</w:t>
      </w:r>
      <w:bookmarkEnd w:id="21"/>
    </w:p>
    <w:p>
      <w:pPr>
        <w:pStyle w:val="Compact"/>
      </w:pPr>
      <w:r>
        <w:t xml:space="preserve">Our growing company is looking to fill the role of processing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ing-representative"/>
      <w:r>
        <w:t xml:space="preserve">Responsibilities for processing representative</w:t>
      </w:r>
      <w:bookmarkEnd w:id="22"/>
    </w:p>
    <w:p>
      <w:pPr>
        <w:pStyle w:val="Compact"/>
        <w:numPr>
          <w:numId w:val="1001"/>
          <w:ilvl w:val="0"/>
        </w:numPr>
      </w:pPr>
      <w:r>
        <w:t xml:space="preserve">Ensure the timely review and completion of all reinstatements and payoffs for mortgage loans in foreclosure</w:t>
      </w:r>
    </w:p>
    <w:p>
      <w:pPr>
        <w:pStyle w:val="Compact"/>
        <w:numPr>
          <w:numId w:val="1001"/>
          <w:ilvl w:val="0"/>
        </w:numPr>
      </w:pPr>
      <w:r>
        <w:t xml:space="preserve">Manage all payoffs for mortgage loans in bankruptcy</w:t>
      </w:r>
    </w:p>
    <w:p>
      <w:pPr>
        <w:pStyle w:val="Compact"/>
        <w:numPr>
          <w:numId w:val="1001"/>
          <w:ilvl w:val="0"/>
        </w:numPr>
      </w:pPr>
      <w:r>
        <w:t xml:space="preserve">Monitor the Cash Management function to ensure funds are accurately applied and the mortgage servicing system (LPS) is properly updated for all reinstatements and payoffs</w:t>
      </w:r>
    </w:p>
    <w:p>
      <w:pPr>
        <w:pStyle w:val="Compact"/>
        <w:numPr>
          <w:numId w:val="1001"/>
          <w:ilvl w:val="0"/>
        </w:numPr>
      </w:pPr>
      <w:r>
        <w:t xml:space="preserve">Manage invoice payments for all mortgage loans reinstated or paid off</w:t>
      </w:r>
    </w:p>
    <w:p>
      <w:pPr>
        <w:pStyle w:val="Compact"/>
        <w:numPr>
          <w:numId w:val="1001"/>
          <w:ilvl w:val="0"/>
        </w:numPr>
      </w:pPr>
      <w:r>
        <w:t xml:space="preserve">Collaborate with vendors and outsourcing agencies to address cash processing issues</w:t>
      </w:r>
    </w:p>
    <w:p>
      <w:pPr>
        <w:pStyle w:val="Compact"/>
        <w:numPr>
          <w:numId w:val="1001"/>
          <w:ilvl w:val="0"/>
        </w:numPr>
      </w:pPr>
      <w:r>
        <w:t xml:space="preserve">Process returned items, reversals, state dated check, daily suspense reconciliations and reconciliation of mortgage recoverable balances</w:t>
      </w:r>
    </w:p>
    <w:p>
      <w:pPr>
        <w:pStyle w:val="Compact"/>
        <w:numPr>
          <w:numId w:val="1001"/>
          <w:ilvl w:val="0"/>
        </w:numPr>
      </w:pPr>
      <w:r>
        <w:t xml:space="preserve">Monitor Cash Processing mailboxes</w:t>
      </w:r>
    </w:p>
    <w:p>
      <w:pPr>
        <w:pStyle w:val="Compact"/>
        <w:numPr>
          <w:numId w:val="1001"/>
          <w:ilvl w:val="0"/>
        </w:numPr>
      </w:pPr>
      <w:r>
        <w:t xml:space="preserve">Support processing cash items</w:t>
      </w:r>
    </w:p>
    <w:p>
      <w:pPr>
        <w:pStyle w:val="Compact"/>
        <w:numPr>
          <w:numId w:val="1001"/>
          <w:ilvl w:val="0"/>
        </w:numPr>
      </w:pPr>
      <w:r>
        <w:t xml:space="preserve">Assumes primary responsibility for paying Payroll Administration Client Associates</w:t>
      </w:r>
    </w:p>
    <w:p>
      <w:pPr>
        <w:pStyle w:val="Compact"/>
        <w:numPr>
          <w:numId w:val="1001"/>
          <w:ilvl w:val="0"/>
        </w:numPr>
      </w:pPr>
      <w:r>
        <w:t xml:space="preserve">Communicates and provides World Class Payroll Service to Client base located remotely throughout the country</w:t>
      </w:r>
    </w:p>
    <w:p>
      <w:pPr>
        <w:pStyle w:val="Heading2"/>
      </w:pPr>
      <w:bookmarkStart w:id="23" w:name="qualifications-for-processing-representative"/>
      <w:r>
        <w:t xml:space="preserve">Qualifications for processing representative</w:t>
      </w:r>
      <w:bookmarkEnd w:id="23"/>
    </w:p>
    <w:p>
      <w:pPr>
        <w:pStyle w:val="Compact"/>
        <w:numPr>
          <w:numId w:val="1002"/>
          <w:ilvl w:val="0"/>
        </w:numPr>
      </w:pPr>
      <w:r>
        <w:t xml:space="preserve">Ability to work independently to resolve customer concerns and problems</w:t>
      </w:r>
    </w:p>
    <w:p>
      <w:pPr>
        <w:pStyle w:val="Compact"/>
        <w:numPr>
          <w:numId w:val="1002"/>
          <w:ilvl w:val="0"/>
        </w:numPr>
      </w:pPr>
      <w:r>
        <w:t xml:space="preserve">Ability to work successfully in teams with co-workers</w:t>
      </w:r>
    </w:p>
    <w:p>
      <w:pPr>
        <w:pStyle w:val="Compact"/>
        <w:numPr>
          <w:numId w:val="1002"/>
          <w:ilvl w:val="0"/>
        </w:numPr>
      </w:pPr>
      <w:r>
        <w:t xml:space="preserve">The successful candidate must pass the PC Sim test on record</w:t>
      </w:r>
    </w:p>
    <w:p>
      <w:pPr>
        <w:pStyle w:val="Compact"/>
        <w:numPr>
          <w:numId w:val="1002"/>
          <w:ilvl w:val="0"/>
        </w:numPr>
      </w:pPr>
      <w:r>
        <w:t xml:space="preserve">Ability to adapt to change and use initiative to overcome challenges</w:t>
      </w:r>
    </w:p>
    <w:p>
      <w:pPr>
        <w:pStyle w:val="Compact"/>
        <w:numPr>
          <w:numId w:val="1002"/>
          <w:ilvl w:val="0"/>
        </w:numPr>
      </w:pPr>
      <w:r>
        <w:t xml:space="preserve">Must have intermediate knowledge of Microsoft Office products (specifically Word, Excel, Access, Outlook)</w:t>
      </w:r>
    </w:p>
    <w:p>
      <w:pPr>
        <w:pStyle w:val="Compact"/>
        <w:numPr>
          <w:numId w:val="1002"/>
          <w:ilvl w:val="0"/>
        </w:numPr>
      </w:pPr>
      <w:r>
        <w:t xml:space="preserve">Understanding of International market settlement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ing-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ing-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2021-10-28T13:22:38Z</dcterms:created>
  <dcterms:modified xsi:type="dcterms:W3CDTF">2021-10-28T13:22:38Z</dcterms:modified>
</cp:coreProperties>
</file>