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https://www.velvetjobs.com/job-descriptions/process-improvement-engineer</w:t>
        </w:r>
      </w:hyperlink>
    </w:p>
    <w:p>
      <w:pPr>
        <w:pStyle w:val="Heading1"/>
      </w:pPr>
      <w:bookmarkStart w:id="21" w:name="example-of-process-improvement-engineer-job-description"/>
      <w:r>
        <w:t xml:space="preserve">Example of Process Improvement Engineer Job Description</w:t>
      </w:r>
      <w:bookmarkEnd w:id="21"/>
    </w:p>
    <w:p>
      <w:pPr>
        <w:pStyle w:val="Compact"/>
      </w:pPr>
      <w:r>
        <w:t xml:space="preserve">Our company is growing rapidly and is looking to fill the role of process improvement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mprovement-engineer"/>
      <w:r>
        <w:t xml:space="preserve">Responsibilities for process improvement engineer</w:t>
      </w:r>
      <w:bookmarkEnd w:id="22"/>
    </w:p>
    <w:p>
      <w:pPr>
        <w:pStyle w:val="Compact"/>
        <w:numPr>
          <w:numId w:val="1001"/>
          <w:ilvl w:val="0"/>
        </w:numPr>
      </w:pPr>
      <w:r>
        <w:t xml:space="preserve">Assist in the assessment of existing Ford software capability maturity across cross-functional teams</w:t>
      </w:r>
    </w:p>
    <w:p>
      <w:pPr>
        <w:pStyle w:val="Compact"/>
        <w:numPr>
          <w:numId w:val="1001"/>
          <w:ilvl w:val="0"/>
        </w:numPr>
      </w:pPr>
      <w:r>
        <w:t xml:space="preserve">Integrate and align cross-functional software processes into a cohesive software quality operating system</w:t>
      </w:r>
    </w:p>
    <w:p>
      <w:pPr>
        <w:pStyle w:val="Compact"/>
        <w:numPr>
          <w:numId w:val="1001"/>
          <w:ilvl w:val="0"/>
        </w:numPr>
      </w:pPr>
      <w:r>
        <w:t xml:space="preserve">Establishes measures to track and trend customers’ reactions to knowledge content</w:t>
      </w:r>
    </w:p>
    <w:p>
      <w:pPr>
        <w:pStyle w:val="Compact"/>
        <w:numPr>
          <w:numId w:val="1001"/>
          <w:ilvl w:val="0"/>
        </w:numPr>
      </w:pPr>
      <w:r>
        <w:t xml:space="preserve">Enterprise Savings Development and Submission</w:t>
      </w:r>
    </w:p>
    <w:p>
      <w:pPr>
        <w:pStyle w:val="Compact"/>
        <w:numPr>
          <w:numId w:val="1001"/>
          <w:ilvl w:val="0"/>
        </w:numPr>
      </w:pPr>
      <w:r>
        <w:t xml:space="preserve">Production Performance Reporting</w:t>
      </w:r>
    </w:p>
    <w:p>
      <w:pPr>
        <w:pStyle w:val="Compact"/>
        <w:numPr>
          <w:numId w:val="1001"/>
          <w:ilvl w:val="0"/>
        </w:numPr>
      </w:pPr>
      <w:r>
        <w:t xml:space="preserve">Charter projects and continuously ensure validity of project objectives identifying and managing project risks and issues</w:t>
      </w:r>
    </w:p>
    <w:p>
      <w:pPr>
        <w:pStyle w:val="Compact"/>
        <w:numPr>
          <w:numId w:val="1001"/>
          <w:ilvl w:val="0"/>
        </w:numPr>
      </w:pPr>
      <w:r>
        <w:t xml:space="preserve">Maintain the pace of projects and deliver measurable improvement providing a weekly report on project(s) progress</w:t>
      </w:r>
    </w:p>
    <w:p>
      <w:pPr>
        <w:pStyle w:val="Compact"/>
        <w:numPr>
          <w:numId w:val="1001"/>
          <w:ilvl w:val="0"/>
        </w:numPr>
      </w:pPr>
      <w:r>
        <w:t xml:space="preserve">Ownership of process improvement projects</w:t>
      </w:r>
    </w:p>
    <w:p>
      <w:pPr>
        <w:pStyle w:val="Compact"/>
        <w:numPr>
          <w:numId w:val="1001"/>
          <w:ilvl w:val="0"/>
        </w:numPr>
      </w:pPr>
      <w:r>
        <w:t xml:space="preserve">Makes observations and takes measurements directly, collects and interprets data from the other technical and operating staff involved</w:t>
      </w:r>
    </w:p>
    <w:p>
      <w:pPr>
        <w:pStyle w:val="Compact"/>
        <w:numPr>
          <w:numId w:val="1001"/>
          <w:ilvl w:val="0"/>
        </w:numPr>
      </w:pPr>
      <w:r>
        <w:t xml:space="preserve">Carry out the initial scoping, justification and design process for plant availability, capacity and variable cost improvement activities, ensuring any capital expenditure required has transparent justification based on loss accounting data</w:t>
      </w:r>
    </w:p>
    <w:p>
      <w:pPr>
        <w:pStyle w:val="Heading2"/>
      </w:pPr>
      <w:bookmarkStart w:id="23" w:name="qualifications-for-process-improvement-engineer"/>
      <w:r>
        <w:t xml:space="preserve">Qualifications for process improvement engineer</w:t>
      </w:r>
      <w:bookmarkEnd w:id="23"/>
    </w:p>
    <w:p>
      <w:pPr>
        <w:pStyle w:val="Compact"/>
        <w:numPr>
          <w:numId w:val="1002"/>
          <w:ilvl w:val="0"/>
        </w:numPr>
      </w:pPr>
      <w:r>
        <w:t xml:space="preserve">Experience in Software Capability Maturity Model auditing</w:t>
      </w:r>
    </w:p>
    <w:p>
      <w:pPr>
        <w:pStyle w:val="Compact"/>
        <w:numPr>
          <w:numId w:val="1002"/>
          <w:ilvl w:val="0"/>
        </w:numPr>
      </w:pPr>
      <w:r>
        <w:t xml:space="preserve">Proven hands-on knowledge of and passion for continuous improvement and problem solving techniques Kaizen, Lean 6 Sigma, RCA</w:t>
      </w:r>
    </w:p>
    <w:p>
      <w:pPr>
        <w:pStyle w:val="Compact"/>
        <w:numPr>
          <w:numId w:val="1002"/>
          <w:ilvl w:val="0"/>
        </w:numPr>
      </w:pPr>
      <w:r>
        <w:t xml:space="preserve">Proven project management or change management experience</w:t>
      </w:r>
    </w:p>
    <w:p>
      <w:pPr>
        <w:pStyle w:val="Compact"/>
        <w:numPr>
          <w:numId w:val="1002"/>
          <w:ilvl w:val="0"/>
        </w:numPr>
      </w:pPr>
      <w:r>
        <w:t xml:space="preserve">BS Computer Science, Computer Engineering, Computer Information Systems, Computer Systems Engineering</w:t>
      </w:r>
    </w:p>
    <w:p>
      <w:pPr>
        <w:pStyle w:val="Compact"/>
        <w:numPr>
          <w:numId w:val="1002"/>
          <w:ilvl w:val="0"/>
        </w:numPr>
      </w:pPr>
      <w:r>
        <w:t xml:space="preserve">Lean and/or Six Sigma Green Belt certified or above, by a nationally recognized board is required</w:t>
      </w:r>
    </w:p>
    <w:p>
      <w:pPr>
        <w:pStyle w:val="Compact"/>
        <w:numPr>
          <w:numId w:val="1002"/>
          <w:ilvl w:val="0"/>
        </w:numPr>
      </w:pPr>
      <w:r>
        <w:t xml:space="preserve">Minimum of 6 years Process Improvement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2021-10-28T12:56:50Z</dcterms:created>
  <dcterms:modified xsi:type="dcterms:W3CDTF">2021-10-28T12:56:50Z</dcterms:modified>
</cp:coreProperties>
</file>