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https://www.velvetjobs.com/job-descriptions/process-expert</w:t>
        </w:r>
      </w:hyperlink>
    </w:p>
    <w:p>
      <w:pPr>
        <w:pStyle w:val="Heading1"/>
      </w:pPr>
      <w:bookmarkStart w:id="21" w:name="example-of-process-expert-job-description"/>
      <w:r>
        <w:t xml:space="preserve">Example of Process Expert Job Description</w:t>
      </w:r>
      <w:bookmarkEnd w:id="21"/>
    </w:p>
    <w:p>
      <w:pPr>
        <w:pStyle w:val="Compact"/>
      </w:pPr>
      <w:r>
        <w:t xml:space="preserve">Our growing company is looking to fill the role of process expert.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expert"/>
      <w:r>
        <w:t xml:space="preserve">Responsibilities for process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Process Definition Document / Map As Is / Solution Design Document</w:t>
      </w:r>
    </w:p>
    <w:p>
      <w:pPr>
        <w:pStyle w:val="Compact"/>
        <w:numPr>
          <w:numId w:val="1001"/>
          <w:ilvl w:val="0"/>
        </w:numPr>
      </w:pPr>
      <w:r>
        <w:t xml:space="preserve">Work closely with Process Experts and Developers to ensure requirements are accurately defined and suitable for development</w:t>
      </w:r>
    </w:p>
    <w:p>
      <w:pPr>
        <w:pStyle w:val="Compact"/>
        <w:numPr>
          <w:numId w:val="1001"/>
          <w:ilvl w:val="0"/>
        </w:numPr>
      </w:pPr>
      <w:r>
        <w:t xml:space="preserve">Participate in test &amp; validation of new process and system changes</w:t>
      </w:r>
    </w:p>
    <w:p>
      <w:pPr>
        <w:pStyle w:val="Compact"/>
        <w:numPr>
          <w:numId w:val="1001"/>
          <w:ilvl w:val="0"/>
        </w:numPr>
      </w:pPr>
      <w:r>
        <w:t xml:space="preserve">Drive business improvements by identifying the opportunities, defining business requirements, build the business case, and design the process and technology solutions to achieve business results</w:t>
      </w:r>
    </w:p>
    <w:p>
      <w:pPr>
        <w:pStyle w:val="Compact"/>
        <w:numPr>
          <w:numId w:val="1001"/>
          <w:ilvl w:val="0"/>
        </w:numPr>
      </w:pPr>
      <w:r>
        <w:t xml:space="preserve">Monthly Operations review with the Vendor’s &amp; Internal Team’s</w:t>
      </w:r>
    </w:p>
    <w:p>
      <w:pPr>
        <w:pStyle w:val="Compact"/>
        <w:numPr>
          <w:numId w:val="1001"/>
          <w:ilvl w:val="0"/>
        </w:numPr>
      </w:pPr>
      <w:r>
        <w:t xml:space="preserve">Govern the Monthly TDS challan collection’s &amp; Ensure the quarterly return filing Activity</w:t>
      </w:r>
    </w:p>
    <w:p>
      <w:pPr>
        <w:pStyle w:val="Compact"/>
        <w:numPr>
          <w:numId w:val="1001"/>
          <w:ilvl w:val="0"/>
        </w:numPr>
      </w:pPr>
      <w:r>
        <w:t xml:space="preserve">Own &amp; govern the “India Payroll Operations Portal” on support Central</w:t>
      </w:r>
    </w:p>
    <w:p>
      <w:pPr>
        <w:pStyle w:val="Compact"/>
        <w:numPr>
          <w:numId w:val="1001"/>
          <w:ilvl w:val="0"/>
        </w:numPr>
      </w:pPr>
      <w:r>
        <w:t xml:space="preserve">Handling Query from Employee’s, HRM’s, GPIT User’s, Support Central User’s, vendor team’s &amp; Internal Teams</w:t>
      </w:r>
    </w:p>
    <w:p>
      <w:pPr>
        <w:pStyle w:val="Compact"/>
        <w:numPr>
          <w:numId w:val="1001"/>
          <w:ilvl w:val="0"/>
        </w:numPr>
      </w:pPr>
      <w:r>
        <w:t xml:space="preserve">Work on adhoc reports and share with stakeholders as and when requested</w:t>
      </w:r>
    </w:p>
    <w:p>
      <w:pPr>
        <w:pStyle w:val="Compact"/>
        <w:numPr>
          <w:numId w:val="1001"/>
          <w:ilvl w:val="0"/>
        </w:numPr>
      </w:pPr>
      <w:r>
        <w:t xml:space="preserve">Provide effective and timely resolution to queries from employees and other stakeholders</w:t>
      </w:r>
    </w:p>
    <w:p>
      <w:pPr>
        <w:pStyle w:val="Heading2"/>
      </w:pPr>
      <w:bookmarkStart w:id="23" w:name="qualifications-for-process-expert"/>
      <w:r>
        <w:t xml:space="preserve">Qualifications for process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business hierarchy, analyze data issues and provide support to the user population and also support the region on all payroll related requirements</w:t>
      </w:r>
    </w:p>
    <w:p>
      <w:pPr>
        <w:pStyle w:val="Compact"/>
        <w:numPr>
          <w:numId w:val="1002"/>
          <w:ilvl w:val="0"/>
        </w:numPr>
      </w:pPr>
      <w:r>
        <w:t xml:space="preserve">Ability to work with various stakeholders who manage other downstream systems, especially OHR/ HR Ops tools etc</w:t>
      </w:r>
    </w:p>
    <w:p>
      <w:pPr>
        <w:pStyle w:val="Compact"/>
        <w:numPr>
          <w:numId w:val="1002"/>
          <w:ilvl w:val="0"/>
        </w:numPr>
      </w:pPr>
      <w:r>
        <w:t xml:space="preserve">Well versed with Microsoft Excel /Word/Power Point and web-based applications</w:t>
      </w:r>
    </w:p>
    <w:p>
      <w:pPr>
        <w:pStyle w:val="Compact"/>
        <w:numPr>
          <w:numId w:val="1002"/>
          <w:ilvl w:val="0"/>
        </w:numPr>
      </w:pPr>
      <w:r>
        <w:t xml:space="preserve">Flexibility in order to meet customer needs and deadlines is a MUST</w:t>
      </w:r>
    </w:p>
    <w:p>
      <w:pPr>
        <w:pStyle w:val="Compact"/>
        <w:numPr>
          <w:numId w:val="1002"/>
          <w:ilvl w:val="0"/>
        </w:numPr>
      </w:pPr>
      <w:r>
        <w:t xml:space="preserve">Support sourcing and Supplier Quality Development (SQD) teams in the suppliers’ qualification and in quality follow up for suppliers concerned by SP</w:t>
      </w:r>
    </w:p>
    <w:p>
      <w:pPr>
        <w:pStyle w:val="Compact"/>
        <w:numPr>
          <w:numId w:val="1002"/>
          <w:ilvl w:val="0"/>
        </w:numPr>
      </w:pPr>
      <w:r>
        <w:t xml:space="preserve">Demonstrate QCD and EHS improvement linked to SP through efficient action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