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https://www.velvetjobs.com/job-descriptions/process-engineering</w:t>
        </w:r>
      </w:hyperlink>
    </w:p>
    <w:p>
      <w:pPr>
        <w:pStyle w:val="Heading1"/>
      </w:pPr>
      <w:bookmarkStart w:id="21" w:name="example-of-process-engineering-job-description"/>
      <w:r>
        <w:t xml:space="preserve">Example of Process Engineering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process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engineering"/>
      <w:r>
        <w:t xml:space="preserve">Responsibilities for process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Engineer will support CAPEX funded projects for large strategic projects and bundled site projects</w:t>
      </w:r>
    </w:p>
    <w:p>
      <w:pPr>
        <w:pStyle w:val="Compact"/>
        <w:numPr>
          <w:numId w:val="1001"/>
          <w:ilvl w:val="0"/>
        </w:numPr>
      </w:pPr>
      <w:r>
        <w:t xml:space="preserve">Be a Subject Matter Expert for certain manufacturing unit operations and equipment</w:t>
      </w:r>
    </w:p>
    <w:p>
      <w:pPr>
        <w:pStyle w:val="Compact"/>
        <w:numPr>
          <w:numId w:val="1001"/>
          <w:ilvl w:val="0"/>
        </w:numPr>
      </w:pPr>
      <w:r>
        <w:t xml:space="preserve">Apply a comprehensive, conceptual and practical understanding of retail banking to a range of business situations, from problem identification to implementation and measuring effectiveness of the implementation approach and solutions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final deliverables and client presentations related to project work packages</w:t>
      </w:r>
    </w:p>
    <w:p>
      <w:pPr>
        <w:pStyle w:val="Compact"/>
        <w:numPr>
          <w:numId w:val="1001"/>
          <w:ilvl w:val="0"/>
        </w:numPr>
      </w:pPr>
      <w:r>
        <w:t xml:space="preserve">Enable growth, innovation and efficiency and promote the roll out of a high performance work environment</w:t>
      </w:r>
    </w:p>
    <w:p>
      <w:pPr>
        <w:pStyle w:val="Compact"/>
        <w:numPr>
          <w:numId w:val="1001"/>
          <w:ilvl w:val="0"/>
        </w:numPr>
      </w:pPr>
      <w:r>
        <w:t xml:space="preserve">Enable productivity</w:t>
      </w:r>
    </w:p>
    <w:p>
      <w:pPr>
        <w:pStyle w:val="Compact"/>
        <w:numPr>
          <w:numId w:val="1001"/>
          <w:ilvl w:val="0"/>
        </w:numPr>
      </w:pPr>
      <w:r>
        <w:t xml:space="preserve">Improve infrastructure</w:t>
      </w:r>
    </w:p>
    <w:p>
      <w:pPr>
        <w:pStyle w:val="Compact"/>
        <w:numPr>
          <w:numId w:val="1001"/>
          <w:ilvl w:val="0"/>
        </w:numPr>
      </w:pPr>
      <w:r>
        <w:t xml:space="preserve">Streamlining the plant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to engineers to ensure production goals of the organization are met</w:t>
      </w:r>
    </w:p>
    <w:p>
      <w:pPr>
        <w:pStyle w:val="Compact"/>
        <w:numPr>
          <w:numId w:val="1001"/>
          <w:ilvl w:val="0"/>
        </w:numPr>
      </w:pPr>
      <w:r>
        <w:t xml:space="preserve">Provides assistance related to the review of existing and design of new manufacturing equipment, processes, and plants</w:t>
      </w:r>
    </w:p>
    <w:p>
      <w:pPr>
        <w:pStyle w:val="Heading2"/>
      </w:pPr>
      <w:bookmarkStart w:id="23" w:name="qualifications-for-process-engineering"/>
      <w:r>
        <w:t xml:space="preserve">Qualifications for process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Atleast 3 years of relevant experience in Business Analysis preferably in Travel domain – Flights, Hotels, OLTA</w:t>
      </w:r>
    </w:p>
    <w:p>
      <w:pPr>
        <w:pStyle w:val="Compact"/>
        <w:numPr>
          <w:numId w:val="1002"/>
          <w:ilvl w:val="0"/>
        </w:numPr>
      </w:pPr>
      <w:r>
        <w:t xml:space="preserve">Must have one GDS background with expertise</w:t>
      </w:r>
    </w:p>
    <w:p>
      <w:pPr>
        <w:pStyle w:val="Compact"/>
        <w:numPr>
          <w:numId w:val="1002"/>
          <w:ilvl w:val="0"/>
        </w:numPr>
      </w:pPr>
      <w:r>
        <w:t xml:space="preserve">Strong proficiency with Microsoft Office, specifically MS Visio, Excel &amp; power point</w:t>
      </w:r>
    </w:p>
    <w:p>
      <w:pPr>
        <w:pStyle w:val="Compact"/>
        <w:numPr>
          <w:numId w:val="1002"/>
          <w:ilvl w:val="0"/>
        </w:numPr>
      </w:pPr>
      <w:r>
        <w:t xml:space="preserve">Ability to influence, lead and communicate at all levels and across multiple lines of business</w:t>
      </w:r>
    </w:p>
    <w:p>
      <w:pPr>
        <w:pStyle w:val="Compact"/>
        <w:numPr>
          <w:numId w:val="1002"/>
          <w:ilvl w:val="0"/>
        </w:numPr>
      </w:pPr>
      <w:r>
        <w:t xml:space="preserve">Strong proficiency with Visio, Microsoft Office, specifically MS Project, Excel, and PowerPoint required</w:t>
      </w:r>
    </w:p>
    <w:p>
      <w:pPr>
        <w:pStyle w:val="Compact"/>
        <w:numPr>
          <w:numId w:val="1002"/>
          <w:ilvl w:val="0"/>
        </w:numPr>
      </w:pPr>
      <w:r>
        <w:t xml:space="preserve">Background in Business Travel Operations process would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2021-10-28T13:02:49Z</dcterms:created>
  <dcterms:modified xsi:type="dcterms:W3CDTF">2021-10-28T13:02:49Z</dcterms:modified>
</cp:coreProperties>
</file>