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https://www.velvetjobs.com/job-descriptions/process-engineer</w:t>
        </w:r>
      </w:hyperlink>
    </w:p>
    <w:p>
      <w:pPr>
        <w:pStyle w:val="Heading1"/>
      </w:pPr>
      <w:bookmarkStart w:id="21" w:name="example-of-process-engineer-job-description"/>
      <w:r>
        <w:t xml:space="preserve">Example of Process Engineer Job Description</w:t>
      </w:r>
      <w:bookmarkEnd w:id="21"/>
    </w:p>
    <w:p>
      <w:pPr>
        <w:pStyle w:val="Compact"/>
      </w:pPr>
      <w:r>
        <w:t xml:space="preserve">Our company is growing rapidly and is looking to fill the role of process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engineer"/>
      <w:r>
        <w:t xml:space="preserve">Responsibilities for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technical relationships with key suppliers/vendors and leverage these relationships to provide support for issue resolution</w:t>
      </w:r>
    </w:p>
    <w:p>
      <w:pPr>
        <w:pStyle w:val="Compact"/>
        <w:numPr>
          <w:numId w:val="1001"/>
          <w:ilvl w:val="0"/>
        </w:numPr>
      </w:pPr>
      <w:r>
        <w:t xml:space="preserve">Handling unit operations, such as column chromatography, harvest clarification, TFF and normal flow filtration</w:t>
      </w:r>
    </w:p>
    <w:p>
      <w:pPr>
        <w:pStyle w:val="Compact"/>
        <w:numPr>
          <w:numId w:val="1001"/>
          <w:ilvl w:val="0"/>
        </w:numPr>
      </w:pPr>
      <w:r>
        <w:t xml:space="preserve">Interacting with other PD groups and other departments, including manufacturing, PTS, QC, QA and Engineering</w:t>
      </w:r>
    </w:p>
    <w:p>
      <w:pPr>
        <w:pStyle w:val="Compact"/>
        <w:numPr>
          <w:numId w:val="1001"/>
          <w:ilvl w:val="0"/>
        </w:numPr>
      </w:pPr>
      <w:r>
        <w:t xml:space="preserve">Drawing up, improving and managing of audit plans and connected quality documentation for a production process</w:t>
      </w:r>
    </w:p>
    <w:p>
      <w:pPr>
        <w:pStyle w:val="Compact"/>
        <w:numPr>
          <w:numId w:val="1001"/>
          <w:ilvl w:val="0"/>
        </w:numPr>
      </w:pPr>
      <w:r>
        <w:t xml:space="preserve">Initiating, the supervision and conducting precautions and correcting acts</w:t>
      </w:r>
    </w:p>
    <w:p>
      <w:pPr>
        <w:pStyle w:val="Compact"/>
        <w:numPr>
          <w:numId w:val="1001"/>
          <w:ilvl w:val="0"/>
        </w:numPr>
      </w:pPr>
      <w:r>
        <w:t xml:space="preserve">Partner with the line leadership to deliver SQCDSM targets for the line /S/Unit/ by ensuring process stability</w:t>
      </w:r>
    </w:p>
    <w:p>
      <w:pPr>
        <w:pStyle w:val="Compact"/>
        <w:numPr>
          <w:numId w:val="1001"/>
          <w:ilvl w:val="0"/>
        </w:numPr>
      </w:pPr>
      <w:r>
        <w:t xml:space="preserve">Work requires expertise and full application of sound scientific principles, theories, concepts, techniques, and project management skills, working knowledge of company’s methods, standards, procedures, and practices</w:t>
      </w:r>
    </w:p>
    <w:p>
      <w:pPr>
        <w:pStyle w:val="Compact"/>
        <w:numPr>
          <w:numId w:val="1001"/>
          <w:ilvl w:val="0"/>
        </w:numPr>
      </w:pPr>
      <w:r>
        <w:t xml:space="preserve">Minimal supervision, guidance, and direction is employed by the supervisor, however, periodic checks and reports are required to review soundness of technical judgment and the status/schedule of the effo</w:t>
      </w:r>
    </w:p>
    <w:p>
      <w:pPr>
        <w:pStyle w:val="Compact"/>
        <w:numPr>
          <w:numId w:val="1001"/>
          <w:ilvl w:val="0"/>
        </w:numPr>
      </w:pPr>
      <w:r>
        <w:t xml:space="preserve">Compliance to company HSE rules, understand PSM framework, and proactively involve in PSM and SAQ audit</w:t>
      </w:r>
    </w:p>
    <w:p>
      <w:pPr>
        <w:pStyle w:val="Compact"/>
        <w:numPr>
          <w:numId w:val="1001"/>
          <w:ilvl w:val="0"/>
        </w:numPr>
      </w:pPr>
      <w:r>
        <w:t xml:space="preserve">Know-how of process and catalyst, from a basic view to understand the design intention of process, equipment, automation and safety device</w:t>
      </w:r>
    </w:p>
    <w:p>
      <w:pPr>
        <w:pStyle w:val="Heading2"/>
      </w:pPr>
      <w:bookmarkStart w:id="23" w:name="qualifications-for-process-engineer"/>
      <w:r>
        <w:t xml:space="preserve">Qualifications for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a high performance manufacturing facility - cosmetics industry preferred</w:t>
      </w:r>
    </w:p>
    <w:p>
      <w:pPr>
        <w:pStyle w:val="Compact"/>
        <w:numPr>
          <w:numId w:val="1002"/>
          <w:ilvl w:val="0"/>
        </w:numPr>
      </w:pPr>
      <w:r>
        <w:t xml:space="preserve">Approximately 5 Years cGMP industrial experience, ideally covering elements of Operations, Engineering, Projects and Equipment Qualification within bioprocess</w:t>
      </w:r>
    </w:p>
    <w:p>
      <w:pPr>
        <w:pStyle w:val="Compact"/>
        <w:numPr>
          <w:numId w:val="1002"/>
          <w:ilvl w:val="0"/>
        </w:numPr>
      </w:pPr>
      <w:r>
        <w:t xml:space="preserve">In depth understanding of Process Engineering Cell Culture, Purification, EquipmentPrep systems, CIP, SIP, formulation, lyophilisation, filling and inspection</w:t>
      </w:r>
    </w:p>
    <w:p>
      <w:pPr>
        <w:pStyle w:val="Compact"/>
        <w:numPr>
          <w:numId w:val="1002"/>
          <w:ilvl w:val="0"/>
        </w:numPr>
      </w:pPr>
      <w:r>
        <w:t xml:space="preserve">Working knowledge of production operations, scheduling, design, planning, process evaluation, equipment selections calculations etc</w:t>
      </w:r>
    </w:p>
    <w:p>
      <w:pPr>
        <w:pStyle w:val="Compact"/>
        <w:numPr>
          <w:numId w:val="1002"/>
          <w:ilvl w:val="0"/>
        </w:numPr>
      </w:pPr>
      <w:r>
        <w:t xml:space="preserve">Ability to upgrade or direct technical aspects of equipment installation, start-up, troubleshooting and repair or to obtain appropriate outside repair services to accomplish same</w:t>
      </w:r>
    </w:p>
    <w:p>
      <w:pPr>
        <w:pStyle w:val="Compact"/>
        <w:numPr>
          <w:numId w:val="1002"/>
          <w:ilvl w:val="0"/>
        </w:numPr>
      </w:pPr>
      <w:r>
        <w:t xml:space="preserve">Experience working with automated control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2021-10-28T13:03:40Z</dcterms:created>
  <dcterms:modified xsi:type="dcterms:W3CDTF">2021-10-28T13:03:40Z</dcterms:modified>
</cp:coreProperties>
</file>