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https://www.velvetjobs.com/job-descriptions/private-wealth-management</w:t>
        </w:r>
      </w:hyperlink>
    </w:p>
    <w:p>
      <w:pPr>
        <w:pStyle w:val="Heading1"/>
      </w:pPr>
      <w:bookmarkStart w:id="21" w:name="example-of-private-wealth-management-job-description"/>
      <w:r>
        <w:t xml:space="preserve">Example of Private Wealth Management Job Description</w:t>
      </w:r>
      <w:bookmarkEnd w:id="21"/>
    </w:p>
    <w:p>
      <w:pPr>
        <w:pStyle w:val="Compact"/>
      </w:pPr>
      <w:r>
        <w:t xml:space="preserve">Our company is looking for a private wealth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vate-wealth-management"/>
      <w:r>
        <w:t xml:space="preserve">Responsibilities for private wealth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new advisor relationships, and deepen existing relationships using various mutual fund and separate account products</w:t>
      </w:r>
    </w:p>
    <w:p>
      <w:pPr>
        <w:pStyle w:val="Compact"/>
        <w:numPr>
          <w:numId w:val="1001"/>
          <w:ilvl w:val="0"/>
        </w:numPr>
      </w:pPr>
      <w:r>
        <w:t xml:space="preserve">Maintain contact relationship management database (SalesForce) to track meetings, advisor information</w:t>
      </w:r>
    </w:p>
    <w:p>
      <w:pPr>
        <w:pStyle w:val="Compact"/>
        <w:numPr>
          <w:numId w:val="1001"/>
          <w:ilvl w:val="0"/>
        </w:numPr>
      </w:pPr>
      <w:r>
        <w:t xml:space="preserve">Provide primary phone support for the PWM Leadership Team</w:t>
      </w:r>
    </w:p>
    <w:p>
      <w:pPr>
        <w:pStyle w:val="Compact"/>
        <w:numPr>
          <w:numId w:val="1001"/>
          <w:ilvl w:val="0"/>
        </w:numPr>
      </w:pPr>
      <w:r>
        <w:t xml:space="preserve">Coordinate the day-to-day administrative tasks for the PWM Leadership Team</w:t>
      </w:r>
    </w:p>
    <w:p>
      <w:pPr>
        <w:pStyle w:val="Compact"/>
        <w:numPr>
          <w:numId w:val="1001"/>
          <w:ilvl w:val="0"/>
        </w:numPr>
      </w:pPr>
      <w:r>
        <w:t xml:space="preserve">Coordinate golf outings, offsite events and meetings on behalf of PWM</w:t>
      </w:r>
    </w:p>
    <w:p>
      <w:pPr>
        <w:pStyle w:val="Compact"/>
        <w:numPr>
          <w:numId w:val="1001"/>
          <w:ilvl w:val="0"/>
        </w:numPr>
      </w:pPr>
      <w:r>
        <w:t xml:space="preserve">Coordinate sporting event ticket distribution to PWM network (Brewers, Bucks, Admirals, Badgers, Packers)</w:t>
      </w:r>
    </w:p>
    <w:p>
      <w:pPr>
        <w:pStyle w:val="Compact"/>
        <w:numPr>
          <w:numId w:val="1001"/>
          <w:ilvl w:val="0"/>
        </w:numPr>
      </w:pPr>
      <w:r>
        <w:t xml:space="preserve">Organize VIP client visits, council meetings and misc</w:t>
      </w:r>
    </w:p>
    <w:p>
      <w:pPr>
        <w:pStyle w:val="Compact"/>
        <w:numPr>
          <w:numId w:val="1001"/>
          <w:ilvl w:val="0"/>
        </w:numPr>
      </w:pPr>
      <w:r>
        <w:t xml:space="preserve">Responsible for the overall organization and appearance of the PWM suite common areas, including the conferencing room, welcome area, kitchen, and copier/supply room</w:t>
      </w:r>
    </w:p>
    <w:p>
      <w:pPr>
        <w:pStyle w:val="Compact"/>
        <w:numPr>
          <w:numId w:val="1001"/>
          <w:ilvl w:val="0"/>
        </w:numPr>
      </w:pPr>
      <w:r>
        <w:t xml:space="preserve">Consistently display a positive ‘can-do’ attitude and proactively seek ways to assist the team with various tasks as required</w:t>
      </w:r>
    </w:p>
    <w:p>
      <w:pPr>
        <w:pStyle w:val="Compact"/>
        <w:numPr>
          <w:numId w:val="1001"/>
          <w:ilvl w:val="0"/>
        </w:numPr>
      </w:pPr>
      <w:r>
        <w:t xml:space="preserve">Proactively seek ways to continuously improve department efficiency, effectiveness and profitability</w:t>
      </w:r>
    </w:p>
    <w:p>
      <w:pPr>
        <w:pStyle w:val="Heading2"/>
      </w:pPr>
      <w:bookmarkStart w:id="23" w:name="qualifications-for-private-wealth-management"/>
      <w:r>
        <w:t xml:space="preserve">Qualifications for private wealth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Cantonese and Mandarin language skills (Business level) a must</w:t>
      </w:r>
    </w:p>
    <w:p>
      <w:pPr>
        <w:pStyle w:val="Compact"/>
        <w:numPr>
          <w:numId w:val="1002"/>
          <w:ilvl w:val="0"/>
        </w:numPr>
      </w:pPr>
      <w:r>
        <w:t xml:space="preserve">Have a high level of self-initiation to challenge and improve processes</w:t>
      </w:r>
    </w:p>
    <w:p>
      <w:pPr>
        <w:pStyle w:val="Compact"/>
        <w:numPr>
          <w:numId w:val="1002"/>
          <w:ilvl w:val="0"/>
        </w:numPr>
      </w:pPr>
      <w:r>
        <w:t xml:space="preserve">HK SFC Paper 1 is required</w:t>
      </w:r>
    </w:p>
    <w:p>
      <w:pPr>
        <w:pStyle w:val="Compact"/>
        <w:numPr>
          <w:numId w:val="1002"/>
          <w:ilvl w:val="0"/>
        </w:numPr>
      </w:pPr>
      <w:r>
        <w:t xml:space="preserve">SFC Type 1 required</w:t>
      </w:r>
    </w:p>
    <w:p>
      <w:pPr>
        <w:pStyle w:val="Compact"/>
        <w:numPr>
          <w:numId w:val="1002"/>
          <w:ilvl w:val="0"/>
        </w:numPr>
      </w:pPr>
      <w:r>
        <w:t xml:space="preserve">Minimum 3 years strategy, product management or channel experience with a strong track record of growing profitable businesses and implementing change within an organization</w:t>
      </w:r>
    </w:p>
    <w:p>
      <w:pPr>
        <w:pStyle w:val="Compact"/>
        <w:numPr>
          <w:numId w:val="1002"/>
          <w:ilvl w:val="0"/>
        </w:numPr>
      </w:pPr>
      <w:r>
        <w:t xml:space="preserve">The successful candidate should have strong communication and inter-personal skills, client service skills, desire to work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wealt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wealt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