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https://www.velvetjobs.com/job-descriptions/private-wealth-management-asia</w:t>
        </w:r>
      </w:hyperlink>
    </w:p>
    <w:p>
      <w:pPr>
        <w:pStyle w:val="Heading1"/>
      </w:pPr>
      <w:bookmarkStart w:id="21" w:name="example-of-private-wealth-management-asia-job-description"/>
      <w:r>
        <w:t xml:space="preserve">Example of Private Wealth Management Asia Job Description</w:t>
      </w:r>
      <w:bookmarkEnd w:id="21"/>
    </w:p>
    <w:p>
      <w:pPr>
        <w:pStyle w:val="Compact"/>
      </w:pPr>
      <w:r>
        <w:t xml:space="preserve">Our company is growing rapidly and is hiring for a private wealth management asia.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te-wealth-management-asia"/>
      <w:r>
        <w:t xml:space="preserve">Responsibilities for private wealth management asia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end to end recruitment process from sourcing to offer stage</w:t>
      </w:r>
    </w:p>
    <w:p>
      <w:pPr>
        <w:pStyle w:val="Compact"/>
        <w:numPr>
          <w:numId w:val="1001"/>
          <w:ilvl w:val="0"/>
        </w:numPr>
      </w:pPr>
      <w:r>
        <w:t xml:space="preserve">Provide guidance and advisory support to Sales Managers and other Hiring Managers</w:t>
      </w:r>
    </w:p>
    <w:p>
      <w:pPr>
        <w:pStyle w:val="Compact"/>
        <w:numPr>
          <w:numId w:val="1001"/>
          <w:ilvl w:val="0"/>
        </w:numPr>
      </w:pPr>
      <w:r>
        <w:t xml:space="preserve">Build relationships with internal key stakeholders, Search Firms, candidates, Researchers and HR Business Partners to ensure a seamless and high-touch recruiting experience</w:t>
      </w:r>
    </w:p>
    <w:p>
      <w:pPr>
        <w:pStyle w:val="Compact"/>
        <w:numPr>
          <w:numId w:val="1001"/>
          <w:ilvl w:val="0"/>
        </w:numPr>
      </w:pPr>
      <w:r>
        <w:t xml:space="preserve">Screen resumes and conduct interviews to yield strong pipeline of qualified candidates for Investment Representatives</w:t>
      </w:r>
    </w:p>
    <w:p>
      <w:pPr>
        <w:pStyle w:val="Compact"/>
        <w:numPr>
          <w:numId w:val="1001"/>
          <w:ilvl w:val="0"/>
        </w:numPr>
      </w:pPr>
      <w:r>
        <w:t xml:space="preserve">Identify, source, track and recruit qualified candidates utilizing diverse sourcing strategies with a strong focus on direct sourcing including social media, employee referrals and networking</w:t>
      </w:r>
    </w:p>
    <w:p>
      <w:pPr>
        <w:pStyle w:val="Compact"/>
        <w:numPr>
          <w:numId w:val="1001"/>
          <w:ilvl w:val="0"/>
        </w:numPr>
      </w:pPr>
      <w:r>
        <w:t xml:space="preserve">Build knowledge of PWM Asia along with an understanding of its culture, vision, platform and product offerings</w:t>
      </w:r>
    </w:p>
    <w:p>
      <w:pPr>
        <w:pStyle w:val="Compact"/>
        <w:numPr>
          <w:numId w:val="1001"/>
          <w:ilvl w:val="0"/>
        </w:numPr>
      </w:pPr>
      <w:r>
        <w:t xml:space="preserve">Partner with HR to facilitate offer and onboarding process, including job offers, background checks, and other pre/post-employment activities, ensure they are in line with the firm’s recruiting policies &amp; procedures and all compliance guidelines are met</w:t>
      </w:r>
    </w:p>
    <w:p>
      <w:pPr>
        <w:pStyle w:val="Compact"/>
        <w:numPr>
          <w:numId w:val="1001"/>
          <w:ilvl w:val="0"/>
        </w:numPr>
      </w:pPr>
      <w:r>
        <w:t xml:space="preserve">Conduct market intelligence projects and prepare industry analysis reports</w:t>
      </w:r>
    </w:p>
    <w:p>
      <w:pPr>
        <w:pStyle w:val="Compact"/>
        <w:numPr>
          <w:numId w:val="1001"/>
          <w:ilvl w:val="0"/>
        </w:numPr>
      </w:pPr>
      <w:r>
        <w:t xml:space="preserve">Take a leadership role within the Recruiting team, and potentially manage junior recruiters</w:t>
      </w:r>
    </w:p>
    <w:p>
      <w:pPr>
        <w:pStyle w:val="Compact"/>
        <w:numPr>
          <w:numId w:val="1001"/>
          <w:ilvl w:val="0"/>
        </w:numPr>
      </w:pPr>
      <w:r>
        <w:t xml:space="preserve">Advise the Firm on private banking, banking and prudential related issues</w:t>
      </w:r>
    </w:p>
    <w:p>
      <w:pPr>
        <w:pStyle w:val="Heading2"/>
      </w:pPr>
      <w:bookmarkStart w:id="23" w:name="qualifications-for-private-wealth-management-asia"/>
      <w:r>
        <w:t xml:space="preserve">Qualifications for private wealth management asia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Holder of SFC Type 2 license will be a high priority</w:t>
      </w:r>
    </w:p>
    <w:p>
      <w:pPr>
        <w:pStyle w:val="Compact"/>
        <w:numPr>
          <w:numId w:val="1002"/>
          <w:ilvl w:val="0"/>
        </w:numPr>
      </w:pPr>
      <w:r>
        <w:t xml:space="preserve">Mandarin preferred (Because of client interaction)</w:t>
      </w:r>
    </w:p>
    <w:p>
      <w:pPr>
        <w:pStyle w:val="Compact"/>
        <w:numPr>
          <w:numId w:val="1002"/>
          <w:ilvl w:val="0"/>
        </w:numPr>
      </w:pPr>
      <w:r>
        <w:t xml:space="preserve">Experience / knowledge in Private Banking industry preferred</w:t>
      </w:r>
    </w:p>
    <w:p>
      <w:pPr>
        <w:pStyle w:val="Compact"/>
        <w:numPr>
          <w:numId w:val="1002"/>
          <w:ilvl w:val="0"/>
        </w:numPr>
      </w:pPr>
      <w:r>
        <w:t xml:space="preserve">Experience in using Taleo is a plus</w:t>
      </w:r>
    </w:p>
    <w:p>
      <w:pPr>
        <w:pStyle w:val="Compact"/>
        <w:numPr>
          <w:numId w:val="1002"/>
          <w:ilvl w:val="0"/>
        </w:numPr>
      </w:pPr>
      <w:r>
        <w:t xml:space="preserve">Candidates with less experience will be considered for the position of Associate</w:t>
      </w:r>
    </w:p>
    <w:p>
      <w:pPr>
        <w:pStyle w:val="Compact"/>
        <w:numPr>
          <w:numId w:val="1002"/>
          <w:ilvl w:val="0"/>
        </w:numPr>
      </w:pPr>
      <w:r>
        <w:t xml:space="preserve">3 to 5 years of experienced in Private bank, wealth management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management-as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management-as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2021-10-28T13:18:00Z</dcterms:created>
  <dcterms:modified xsi:type="dcterms:W3CDTF">2021-10-28T13:18:00Z</dcterms:modified>
</cp:coreProperties>
</file>