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https://www.velvetjobs.com/job-descriptions/private-client-services</w:t>
        </w:r>
      </w:hyperlink>
    </w:p>
    <w:p>
      <w:pPr>
        <w:pStyle w:val="Heading1"/>
      </w:pPr>
      <w:bookmarkStart w:id="21" w:name="example-of-private-client-services-job-description"/>
      <w:r>
        <w:t xml:space="preserve">Example of Private Client Services Job Description</w:t>
      </w:r>
      <w:bookmarkEnd w:id="21"/>
    </w:p>
    <w:p>
      <w:pPr>
        <w:pStyle w:val="Compact"/>
      </w:pPr>
      <w:r>
        <w:t xml:space="preserve">Our growing company is searching for experienced candidates for the position of private client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vate-client-services"/>
      <w:r>
        <w:t xml:space="preserve">Responsibilities for private client services</w:t>
      </w:r>
      <w:bookmarkEnd w:id="22"/>
    </w:p>
    <w:p>
      <w:pPr>
        <w:pStyle w:val="Compact"/>
        <w:numPr>
          <w:numId w:val="1001"/>
          <w:ilvl w:val="0"/>
        </w:numPr>
      </w:pPr>
      <w:r>
        <w:t xml:space="preserve">Responsible for the full accounting processes, timely posting of all financial transactions to G/L, maintain the general ledger, generate &amp; post all journal entries, coordinate monthly close, and prepare financial reports</w:t>
      </w:r>
    </w:p>
    <w:p>
      <w:pPr>
        <w:pStyle w:val="Compact"/>
        <w:numPr>
          <w:numId w:val="1001"/>
          <w:ilvl w:val="0"/>
        </w:numPr>
      </w:pPr>
      <w:r>
        <w:t xml:space="preserve">Oversee the Accounting functions including</w:t>
      </w:r>
    </w:p>
    <w:p>
      <w:pPr>
        <w:pStyle w:val="Compact"/>
        <w:numPr>
          <w:numId w:val="1001"/>
          <w:ilvl w:val="0"/>
        </w:numPr>
      </w:pPr>
      <w:r>
        <w:t xml:space="preserve">Prepare monthly/quarterly financial statements with related work papers</w:t>
      </w:r>
    </w:p>
    <w:p>
      <w:pPr>
        <w:pStyle w:val="Compact"/>
        <w:numPr>
          <w:numId w:val="1001"/>
          <w:ilvl w:val="0"/>
        </w:numPr>
      </w:pPr>
      <w:r>
        <w:t xml:space="preserve">Reconcile amounts charged to the intercompany account and provide supporting documents</w:t>
      </w:r>
    </w:p>
    <w:p>
      <w:pPr>
        <w:pStyle w:val="Compact"/>
        <w:numPr>
          <w:numId w:val="1001"/>
          <w:ilvl w:val="0"/>
        </w:numPr>
      </w:pPr>
      <w:r>
        <w:t xml:space="preserve">Support the PCS team by providing superior customer service to our high net worth clients</w:t>
      </w:r>
    </w:p>
    <w:p>
      <w:pPr>
        <w:pStyle w:val="Compact"/>
        <w:numPr>
          <w:numId w:val="1001"/>
          <w:ilvl w:val="0"/>
        </w:numPr>
      </w:pPr>
      <w:r>
        <w:t xml:space="preserve">Process client requests</w:t>
      </w:r>
    </w:p>
    <w:p>
      <w:pPr>
        <w:pStyle w:val="Compact"/>
        <w:numPr>
          <w:numId w:val="1001"/>
          <w:ilvl w:val="0"/>
        </w:numPr>
      </w:pPr>
      <w:r>
        <w:t xml:space="preserve">Accept and process mortgage applications</w:t>
      </w:r>
    </w:p>
    <w:p>
      <w:pPr>
        <w:pStyle w:val="Compact"/>
        <w:numPr>
          <w:numId w:val="1001"/>
          <w:ilvl w:val="0"/>
        </w:numPr>
      </w:pPr>
      <w:r>
        <w:t xml:space="preserve">Coordinate/follow-up with TMS team</w:t>
      </w:r>
    </w:p>
    <w:p>
      <w:pPr>
        <w:pStyle w:val="Compact"/>
        <w:numPr>
          <w:numId w:val="1001"/>
          <w:ilvl w:val="0"/>
        </w:numPr>
      </w:pPr>
      <w:r>
        <w:t xml:space="preserve">Supporting a Senior Account Executive within the team to manage a diverse portfolio of personal lines accounts, including home, motor and travel</w:t>
      </w:r>
    </w:p>
    <w:p>
      <w:pPr>
        <w:pStyle w:val="Compact"/>
        <w:numPr>
          <w:numId w:val="1001"/>
          <w:ilvl w:val="0"/>
        </w:numPr>
      </w:pPr>
      <w:r>
        <w:t xml:space="preserve">Ensuring that the highest level of service standards are displayed at all times, particularly in the placement, claims management and renewal of client policies</w:t>
      </w:r>
    </w:p>
    <w:p>
      <w:pPr>
        <w:pStyle w:val="Heading2"/>
      </w:pPr>
      <w:bookmarkStart w:id="23" w:name="qualifications-for-private-client-services"/>
      <w:r>
        <w:t xml:space="preserve">Qualifications for private client services</w:t>
      </w:r>
      <w:bookmarkEnd w:id="23"/>
    </w:p>
    <w:p>
      <w:pPr>
        <w:pStyle w:val="Compact"/>
        <w:numPr>
          <w:numId w:val="1002"/>
          <w:ilvl w:val="0"/>
        </w:numPr>
      </w:pPr>
      <w:r>
        <w:t xml:space="preserve">2 years investment industry experience required</w:t>
      </w:r>
    </w:p>
    <w:p>
      <w:pPr>
        <w:pStyle w:val="Compact"/>
        <w:numPr>
          <w:numId w:val="1002"/>
          <w:ilvl w:val="0"/>
        </w:numPr>
      </w:pPr>
      <w:r>
        <w:t xml:space="preserve">Experience with High Net Worth Individuals, Families and Business Owners is preferred</w:t>
      </w:r>
    </w:p>
    <w:p>
      <w:pPr>
        <w:pStyle w:val="Compact"/>
        <w:numPr>
          <w:numId w:val="1002"/>
          <w:ilvl w:val="0"/>
        </w:numPr>
      </w:pPr>
      <w:r>
        <w:t xml:space="preserve">Proficient in corporate, individual or partnership taxation</w:t>
      </w:r>
    </w:p>
    <w:p>
      <w:pPr>
        <w:pStyle w:val="Compact"/>
        <w:numPr>
          <w:numId w:val="1002"/>
          <w:ilvl w:val="0"/>
        </w:numPr>
      </w:pPr>
      <w:r>
        <w:t xml:space="preserve">Experience with providing tax services to High Net Worth, Families and Business Owners preferred</w:t>
      </w:r>
    </w:p>
    <w:p>
      <w:pPr>
        <w:pStyle w:val="Compact"/>
        <w:numPr>
          <w:numId w:val="1002"/>
          <w:ilvl w:val="0"/>
        </w:numPr>
      </w:pPr>
      <w:r>
        <w:t xml:space="preserve">Series 7, 9, 10, 63 and life and health licenses</w:t>
      </w:r>
    </w:p>
    <w:p>
      <w:pPr>
        <w:pStyle w:val="Compact"/>
        <w:numPr>
          <w:numId w:val="1002"/>
          <w:ilvl w:val="0"/>
        </w:numPr>
      </w:pPr>
      <w:r>
        <w:t xml:space="preserve">Bachelor's and/or advanced degree in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vate-cli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vate-cli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2021-10-28T13:09:41Z</dcterms:created>
  <dcterms:modified xsi:type="dcterms:W3CDTF">2021-10-28T13:09:41Z</dcterms:modified>
</cp:coreProperties>
</file>