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https://www.velvetjobs.com/job-descriptions/privacy-program-manager</w:t>
        </w:r>
      </w:hyperlink>
    </w:p>
    <w:p>
      <w:pPr>
        <w:pStyle w:val="Heading1"/>
      </w:pPr>
      <w:bookmarkStart w:id="21" w:name="example-of-privacy-program-manager-job-description"/>
      <w:r>
        <w:t xml:space="preserve">Example of Privacy Program Manager Job Description</w:t>
      </w:r>
      <w:bookmarkEnd w:id="21"/>
    </w:p>
    <w:p>
      <w:pPr>
        <w:pStyle w:val="Compact"/>
      </w:pPr>
      <w:r>
        <w:t xml:space="preserve">Our growing company is hiring for a privacy program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rivacy-program-manager"/>
      <w:r>
        <w:t xml:space="preserve">Responsibilities for privacy program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Coordinating Privacy Committee meetings</w:t>
      </w:r>
    </w:p>
    <w:p>
      <w:pPr>
        <w:pStyle w:val="Compact"/>
        <w:numPr>
          <w:numId w:val="1001"/>
          <w:ilvl w:val="0"/>
        </w:numPr>
      </w:pPr>
      <w:r>
        <w:t xml:space="preserve">Facilitate the definition of scope, goals and deliverables for defined projects</w:t>
      </w:r>
    </w:p>
    <w:p>
      <w:pPr>
        <w:pStyle w:val="Compact"/>
        <w:numPr>
          <w:numId w:val="1001"/>
          <w:ilvl w:val="0"/>
        </w:numPr>
      </w:pPr>
      <w:r>
        <w:t xml:space="preserve">Identify and manage the overall impact assessment process, vendor risk management, and data mapping efforts</w:t>
      </w:r>
    </w:p>
    <w:p>
      <w:pPr>
        <w:pStyle w:val="Compact"/>
        <w:numPr>
          <w:numId w:val="1001"/>
          <w:ilvl w:val="0"/>
        </w:numPr>
      </w:pPr>
      <w:r>
        <w:t xml:space="preserve">Establish strong relationships with internal stakeholders from each business unit to monitor and report on progress, resolve issues, and refine control processes as necessary</w:t>
      </w:r>
    </w:p>
    <w:p>
      <w:pPr>
        <w:pStyle w:val="Compact"/>
        <w:numPr>
          <w:numId w:val="1001"/>
          <w:ilvl w:val="0"/>
        </w:numPr>
      </w:pPr>
      <w:r>
        <w:t xml:space="preserve">Provide ongoing oversight of the privacy training program, while supporting content development for the training program</w:t>
      </w:r>
    </w:p>
    <w:p>
      <w:pPr>
        <w:pStyle w:val="Compact"/>
        <w:numPr>
          <w:numId w:val="1001"/>
          <w:ilvl w:val="0"/>
        </w:numPr>
      </w:pPr>
      <w:r>
        <w:t xml:space="preserve">Identify and manage the overall impact assessment process, risk management, incident response, incident management, and data mapping efforts</w:t>
      </w:r>
    </w:p>
    <w:p>
      <w:pPr>
        <w:pStyle w:val="Compact"/>
        <w:numPr>
          <w:numId w:val="1001"/>
          <w:ilvl w:val="0"/>
        </w:numPr>
      </w:pPr>
      <w:r>
        <w:t xml:space="preserve">Monitor and report on the ongoing initiatives of the privacy and security program, using appropriate tools</w:t>
      </w:r>
    </w:p>
    <w:p>
      <w:pPr>
        <w:pStyle w:val="Compact"/>
        <w:numPr>
          <w:numId w:val="1001"/>
          <w:ilvl w:val="0"/>
        </w:numPr>
      </w:pPr>
      <w:r>
        <w:t xml:space="preserve">Provide ongoing management, and oversight of programs</w:t>
      </w:r>
    </w:p>
    <w:p>
      <w:pPr>
        <w:pStyle w:val="Compact"/>
        <w:numPr>
          <w:numId w:val="1001"/>
          <w:ilvl w:val="0"/>
        </w:numPr>
      </w:pPr>
      <w:r>
        <w:t xml:space="preserve">Other responsibilities as assigned/identified</w:t>
      </w:r>
    </w:p>
    <w:p>
      <w:pPr>
        <w:pStyle w:val="Compact"/>
        <w:numPr>
          <w:numId w:val="1001"/>
          <w:ilvl w:val="0"/>
        </w:numPr>
      </w:pPr>
      <w:r>
        <w:t xml:space="preserve">Lead the council of privacy members and serve as the bridge between the Privacy Team and the council</w:t>
      </w:r>
    </w:p>
    <w:p>
      <w:pPr>
        <w:pStyle w:val="Heading2"/>
      </w:pPr>
      <w:bookmarkStart w:id="23" w:name="qualifications-for-privacy-program-manager"/>
      <w:r>
        <w:t xml:space="preserve">Qualifications for privacy program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Four years of professional health care experience, with a significant portion relating to health information privacy, health care compliance and health information management systems</w:t>
      </w:r>
    </w:p>
    <w:p>
      <w:pPr>
        <w:pStyle w:val="Compact"/>
        <w:numPr>
          <w:numId w:val="1002"/>
          <w:ilvl w:val="0"/>
        </w:numPr>
      </w:pPr>
      <w:r>
        <w:t xml:space="preserve">Minimum Bachelor's Degree with strong academic credentials</w:t>
      </w:r>
    </w:p>
    <w:p>
      <w:pPr>
        <w:pStyle w:val="Compact"/>
        <w:numPr>
          <w:numId w:val="1002"/>
          <w:ilvl w:val="0"/>
        </w:numPr>
      </w:pPr>
      <w:r>
        <w:t xml:space="preserve">7+ years of program or project management experience with a Bachelor’s Degree and 5+ years of program or project management experience with a Master’s or Advanced degree</w:t>
      </w:r>
    </w:p>
    <w:p>
      <w:pPr>
        <w:pStyle w:val="Compact"/>
        <w:numPr>
          <w:numId w:val="1002"/>
          <w:ilvl w:val="0"/>
        </w:numPr>
      </w:pPr>
      <w:r>
        <w:t xml:space="preserve">Experience building and/or leading a privacy, compliance, IT, or other complex programs or functions in a large, regulated and matrixed organization otherwise large enterprise</w:t>
      </w:r>
    </w:p>
    <w:p>
      <w:pPr>
        <w:pStyle w:val="Compact"/>
        <w:numPr>
          <w:numId w:val="1002"/>
          <w:ilvl w:val="0"/>
        </w:numPr>
      </w:pPr>
      <w:r>
        <w:t xml:space="preserve">Experience leading projects involving need for significant change management</w:t>
      </w:r>
    </w:p>
    <w:p>
      <w:pPr>
        <w:pStyle w:val="Compact"/>
        <w:numPr>
          <w:numId w:val="1002"/>
          <w:ilvl w:val="0"/>
        </w:numPr>
      </w:pPr>
      <w:r>
        <w:t xml:space="preserve">Experience with business operations requirements implementation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vacy-program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vacy-program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2021-10-28T18:33:15Z</dcterms:created>
  <dcterms:modified xsi:type="dcterms:W3CDTF">2021-10-28T18:33:15Z</dcterms:modified>
</cp:coreProperties>
</file>