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https://www.velvetjobs.com/job-descriptions/print-manager</w:t>
        </w:r>
      </w:hyperlink>
    </w:p>
    <w:p>
      <w:pPr>
        <w:pStyle w:val="Heading1"/>
      </w:pPr>
      <w:bookmarkStart w:id="21" w:name="example-of-print-manager-job-description"/>
      <w:r>
        <w:t xml:space="preserve">Example of Print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print manager. To join our growing team, please review the list of responsibilities and qualifications.</w:t>
      </w:r>
    </w:p>
    <w:p>
      <w:pPr>
        <w:pStyle w:val="Heading2"/>
      </w:pPr>
      <w:bookmarkStart w:id="22" w:name="responsibilities-for-print-manager"/>
      <w:r>
        <w:t xml:space="preserve">Responsibilities for print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operational breakdowns in the existing process or campaigns and drive corrective actions help streamline and simplify the issue</w:t>
      </w:r>
    </w:p>
    <w:p>
      <w:pPr>
        <w:pStyle w:val="Compact"/>
        <w:numPr>
          <w:numId w:val="1001"/>
          <w:ilvl w:val="0"/>
        </w:numPr>
      </w:pPr>
      <w:r>
        <w:t xml:space="preserve">Support projects by partnering with IT and vendors to build new capabilities while interacting with Customer Fulfillment to ensure processes are sustainable</w:t>
      </w:r>
    </w:p>
    <w:p>
      <w:pPr>
        <w:pStyle w:val="Compact"/>
        <w:numPr>
          <w:numId w:val="1001"/>
          <w:ilvl w:val="0"/>
        </w:numPr>
      </w:pPr>
      <w:r>
        <w:t xml:space="preserve">Interacts with Graphic Designers and Graphic Artists, Process Managers, Creative Director, Marketing Managers and other cross functional teams to deliver on customer management and customer acquisition campaigns</w:t>
      </w:r>
    </w:p>
    <w:p>
      <w:pPr>
        <w:pStyle w:val="Compact"/>
        <w:numPr>
          <w:numId w:val="1001"/>
          <w:ilvl w:val="0"/>
        </w:numPr>
      </w:pPr>
      <w:r>
        <w:t xml:space="preserve">Ensure that direct mail print jobs are quoted, produced and delivered with a high degree of quality, accuracy and timeliness</w:t>
      </w:r>
    </w:p>
    <w:p>
      <w:pPr>
        <w:pStyle w:val="Compact"/>
        <w:numPr>
          <w:numId w:val="1001"/>
          <w:ilvl w:val="0"/>
        </w:numPr>
      </w:pPr>
      <w:r>
        <w:t xml:space="preserve">Collaborate with key stakeholders to provide technical expertise and advice related to printing processes, technology and equipment</w:t>
      </w:r>
    </w:p>
    <w:p>
      <w:pPr>
        <w:pStyle w:val="Compact"/>
        <w:numPr>
          <w:numId w:val="1001"/>
          <w:ilvl w:val="0"/>
        </w:numPr>
      </w:pPr>
      <w:r>
        <w:t xml:space="preserve">Monitor and manage workflow with established print vendor teams and deliverables according to schedules</w:t>
      </w:r>
    </w:p>
    <w:p>
      <w:pPr>
        <w:pStyle w:val="Compact"/>
        <w:numPr>
          <w:numId w:val="1001"/>
          <w:ilvl w:val="0"/>
        </w:numPr>
      </w:pPr>
      <w:r>
        <w:t xml:space="preserve">Ensure that the process is in compliance with enterprise standards</w:t>
      </w:r>
    </w:p>
    <w:p>
      <w:pPr>
        <w:pStyle w:val="Compact"/>
        <w:numPr>
          <w:numId w:val="1001"/>
          <w:ilvl w:val="0"/>
        </w:numPr>
      </w:pPr>
      <w:r>
        <w:t xml:space="preserve">Define channel development plans to maximize presence of HP products and be where customers want to buy</w:t>
      </w:r>
    </w:p>
    <w:p>
      <w:pPr>
        <w:pStyle w:val="Compact"/>
        <w:numPr>
          <w:numId w:val="1001"/>
          <w:ilvl w:val="0"/>
        </w:numPr>
      </w:pPr>
      <w:r>
        <w:t xml:space="preserve">Influence &amp; support channel development plans eg, training, communications, select and buy and retail advisory forum</w:t>
      </w:r>
    </w:p>
    <w:p>
      <w:pPr>
        <w:pStyle w:val="Compact"/>
        <w:numPr>
          <w:numId w:val="1001"/>
          <w:ilvl w:val="0"/>
        </w:numPr>
      </w:pPr>
      <w:r>
        <w:t xml:space="preserve">Implement surveys/studies to understand emerging trends across Retail channel space</w:t>
      </w:r>
    </w:p>
    <w:p>
      <w:pPr>
        <w:pStyle w:val="Heading2"/>
      </w:pPr>
      <w:bookmarkStart w:id="23" w:name="qualifications-for-print-manager"/>
      <w:r>
        <w:t xml:space="preserve">Qualifications for print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Aptitude for working with a large and diverse group of persons in various product areas</w:t>
      </w:r>
    </w:p>
    <w:p>
      <w:pPr>
        <w:pStyle w:val="Compact"/>
        <w:numPr>
          <w:numId w:val="1002"/>
          <w:ilvl w:val="0"/>
        </w:numPr>
      </w:pPr>
      <w:r>
        <w:t xml:space="preserve">Experience and understanding of textile and print design, fiber properties, fabric qualities, and basic printing and dyeing principles</w:t>
      </w:r>
    </w:p>
    <w:p>
      <w:pPr>
        <w:pStyle w:val="Compact"/>
        <w:numPr>
          <w:numId w:val="1002"/>
          <w:ilvl w:val="0"/>
        </w:numPr>
      </w:pPr>
      <w:r>
        <w:t xml:space="preserve">Proficiency in basic tenets of design, including color, composition, texture</w:t>
      </w:r>
    </w:p>
    <w:p>
      <w:pPr>
        <w:pStyle w:val="Compact"/>
        <w:numPr>
          <w:numId w:val="1002"/>
          <w:ilvl w:val="0"/>
        </w:numPr>
      </w:pPr>
      <w:r>
        <w:t xml:space="preserve">Ability to develop and organize project records and information</w:t>
      </w:r>
    </w:p>
    <w:p>
      <w:pPr>
        <w:pStyle w:val="Compact"/>
        <w:numPr>
          <w:numId w:val="1002"/>
          <w:ilvl w:val="0"/>
        </w:numPr>
      </w:pPr>
      <w:r>
        <w:t xml:space="preserve">Understanding of project target dates and ability to work within established deadlines</w:t>
      </w:r>
    </w:p>
    <w:p>
      <w:pPr>
        <w:pStyle w:val="Compact"/>
        <w:numPr>
          <w:numId w:val="1002"/>
          <w:ilvl w:val="0"/>
        </w:numPr>
      </w:pPr>
      <w:r>
        <w:t xml:space="preserve">Previous experience within the apparel industry is a strong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2021-10-28T13:36:56Z</dcterms:created>
  <dcterms:modified xsi:type="dcterms:W3CDTF">2021-10-28T13:36:56Z</dcterms:modified>
</cp:coreProperties>
</file>