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https://www.velvetjobs.com/job-descriptions/principle-software-engineer</w:t>
        </w:r>
      </w:hyperlink>
    </w:p>
    <w:p>
      <w:pPr>
        <w:pStyle w:val="Heading1"/>
      </w:pPr>
      <w:bookmarkStart w:id="21" w:name="example-of-principle-software-engineer-job-description"/>
      <w:r>
        <w:t xml:space="preserve">Example of Principle Software Engineer Job Description</w:t>
      </w:r>
      <w:bookmarkEnd w:id="21"/>
    </w:p>
    <w:p>
      <w:pPr>
        <w:pStyle w:val="Compact"/>
      </w:pPr>
      <w:r>
        <w:t xml:space="preserve">Our company is growing rapidly and is looking to fill the role of principle software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inciple-software-engineer"/>
      <w:r>
        <w:t xml:space="preserve">Responsibilities for principle software engineer</w:t>
      </w:r>
      <w:bookmarkEnd w:id="22"/>
    </w:p>
    <w:p>
      <w:pPr>
        <w:pStyle w:val="Compact"/>
        <w:numPr>
          <w:numId w:val="1001"/>
          <w:ilvl w:val="0"/>
        </w:numPr>
      </w:pPr>
      <w:r>
        <w:t xml:space="preserve">Help drive the direction and overall development of a world class technology organization and be at the center of all key system level decisions</w:t>
      </w:r>
    </w:p>
    <w:p>
      <w:pPr>
        <w:pStyle w:val="Compact"/>
        <w:numPr>
          <w:numId w:val="1001"/>
          <w:ilvl w:val="0"/>
        </w:numPr>
      </w:pPr>
      <w:r>
        <w:t xml:space="preserve">Help drive the encapsulation of existing functionality behind discrete services which form a part of our larger company-wide service oriented architecture</w:t>
      </w:r>
    </w:p>
    <w:p>
      <w:pPr>
        <w:pStyle w:val="Compact"/>
        <w:numPr>
          <w:numId w:val="1001"/>
          <w:ilvl w:val="0"/>
        </w:numPr>
      </w:pPr>
      <w:r>
        <w:t xml:space="preserve">As part of an agile team, the Principle Software Engineer will participate in all aspects of the software development process as needed to implement roadmap feature and platform enhancements</w:t>
      </w:r>
    </w:p>
    <w:p>
      <w:pPr>
        <w:pStyle w:val="Compact"/>
        <w:numPr>
          <w:numId w:val="1001"/>
          <w:ilvl w:val="0"/>
        </w:numPr>
      </w:pPr>
      <w:r>
        <w:t xml:space="preserve">Lead the design of new features and introduction of new technologies</w:t>
      </w:r>
    </w:p>
    <w:p>
      <w:pPr>
        <w:pStyle w:val="Compact"/>
        <w:numPr>
          <w:numId w:val="1001"/>
          <w:ilvl w:val="0"/>
        </w:numPr>
      </w:pPr>
      <w:r>
        <w:t xml:space="preserve">Explore the feasibility and implications of design decisions through proofs of concepts</w:t>
      </w:r>
    </w:p>
    <w:p>
      <w:pPr>
        <w:pStyle w:val="Compact"/>
        <w:numPr>
          <w:numId w:val="1001"/>
          <w:ilvl w:val="0"/>
        </w:numPr>
      </w:pPr>
      <w:r>
        <w:t xml:space="preserve">Plan for incremental, iterative rollout of new functionality</w:t>
      </w:r>
    </w:p>
    <w:p>
      <w:pPr>
        <w:pStyle w:val="Compact"/>
        <w:numPr>
          <w:numId w:val="1001"/>
          <w:ilvl w:val="0"/>
        </w:numPr>
      </w:pPr>
      <w:r>
        <w:t xml:space="preserve">Stay up to date with industry trends and identify new ideas to help improve TMS</w:t>
      </w:r>
    </w:p>
    <w:p>
      <w:pPr>
        <w:pStyle w:val="Compact"/>
        <w:numPr>
          <w:numId w:val="1001"/>
          <w:ilvl w:val="0"/>
        </w:numPr>
      </w:pPr>
      <w:r>
        <w:t xml:space="preserve">Ensure solutions are developed, and implemented according to industry best practices</w:t>
      </w:r>
    </w:p>
    <w:p>
      <w:pPr>
        <w:pStyle w:val="Compact"/>
        <w:numPr>
          <w:numId w:val="1001"/>
          <w:ilvl w:val="0"/>
        </w:numPr>
      </w:pPr>
      <w:r>
        <w:t xml:space="preserve">Ensure highest level of technical quality, security, scalability, interoperability and stability in all products that are developed, and raise the capabilities of the team by coaching peers, highlighting exemplary work, and leading by example</w:t>
      </w:r>
    </w:p>
    <w:p>
      <w:pPr>
        <w:pStyle w:val="Compact"/>
        <w:numPr>
          <w:numId w:val="1001"/>
          <w:ilvl w:val="0"/>
        </w:numPr>
      </w:pPr>
      <w:r>
        <w:t xml:space="preserve">As part of an agile team, the Principle Software Engineer will use their User Interface skills to participate in all aspects of the software development process as needed to implement roadmap feature and platform enhancements</w:t>
      </w:r>
    </w:p>
    <w:p>
      <w:pPr>
        <w:pStyle w:val="Heading2"/>
      </w:pPr>
      <w:bookmarkStart w:id="23" w:name="qualifications-for-principle-software-engineer"/>
      <w:r>
        <w:t xml:space="preserve">Qualifications for principle software engineer</w:t>
      </w:r>
      <w:bookmarkEnd w:id="23"/>
    </w:p>
    <w:p>
      <w:pPr>
        <w:pStyle w:val="Compact"/>
        <w:numPr>
          <w:numId w:val="1002"/>
          <w:ilvl w:val="0"/>
        </w:numPr>
      </w:pPr>
      <w:r>
        <w:t xml:space="preserve">Proficiency with tools like Jenkins, Jira, Github, Artifactory, Gradle, TravisCI</w:t>
      </w:r>
    </w:p>
    <w:p>
      <w:pPr>
        <w:pStyle w:val="Compact"/>
        <w:numPr>
          <w:numId w:val="1002"/>
          <w:ilvl w:val="0"/>
        </w:numPr>
      </w:pPr>
      <w:r>
        <w:t xml:space="preserve">Source code control and configuration management</w:t>
      </w:r>
    </w:p>
    <w:p>
      <w:pPr>
        <w:pStyle w:val="Compact"/>
        <w:numPr>
          <w:numId w:val="1002"/>
          <w:ilvl w:val="0"/>
        </w:numPr>
      </w:pPr>
      <w:r>
        <w:t xml:space="preserve">Must be proficient in analyzing highly complex issues and architectures and reducing them to practice</w:t>
      </w:r>
    </w:p>
    <w:p>
      <w:pPr>
        <w:pStyle w:val="Compact"/>
        <w:numPr>
          <w:numId w:val="1002"/>
          <w:ilvl w:val="0"/>
        </w:numPr>
      </w:pPr>
      <w:r>
        <w:t xml:space="preserve">A familiarity with Reactive programming</w:t>
      </w:r>
    </w:p>
    <w:p>
      <w:pPr>
        <w:pStyle w:val="Compact"/>
        <w:numPr>
          <w:numId w:val="1002"/>
          <w:ilvl w:val="0"/>
        </w:numPr>
      </w:pPr>
      <w:r>
        <w:t xml:space="preserve">Swift experience is preferred</w:t>
      </w:r>
    </w:p>
    <w:p>
      <w:pPr>
        <w:pStyle w:val="Compact"/>
        <w:numPr>
          <w:numId w:val="1002"/>
          <w:ilvl w:val="0"/>
        </w:numPr>
      </w:pPr>
      <w:r>
        <w:t xml:space="preserve">5 years or more as a Lead Systems Engineer or Chief Engineer on Large Scale Mission Critical System of Systems Development and Integration Program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nciple-softwar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nciple-softwar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2021-10-28T13:34:03Z</dcterms:created>
  <dcterms:modified xsi:type="dcterms:W3CDTF">2021-10-28T13:34:03Z</dcterms:modified>
</cp:coreProperties>
</file>