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https://www.velvetjobs.com/job-descriptions/principal-technologist</w:t>
        </w:r>
      </w:hyperlink>
    </w:p>
    <w:p>
      <w:pPr>
        <w:pStyle w:val="Heading1"/>
      </w:pPr>
      <w:bookmarkStart w:id="21" w:name="example-of-principal-technologist-job-description"/>
      <w:r>
        <w:t xml:space="preserve">Example of Principal Technologist Job Description</w:t>
      </w:r>
      <w:bookmarkEnd w:id="21"/>
    </w:p>
    <w:p>
      <w:pPr>
        <w:pStyle w:val="Compact"/>
      </w:pPr>
      <w:r>
        <w:t xml:space="preserve">Our company is looking for a principal technologist. To join our growing team, please review the list of responsibilities and qualifications.</w:t>
      </w:r>
    </w:p>
    <w:p>
      <w:pPr>
        <w:pStyle w:val="Heading2"/>
      </w:pPr>
      <w:bookmarkStart w:id="22" w:name="responsibilities-for-principal-technologist"/>
      <w:r>
        <w:t xml:space="preserve">Responsibilities for principal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high-level designs for APIs and integrations within the eCommerce systems</w:t>
      </w:r>
    </w:p>
    <w:p>
      <w:pPr>
        <w:pStyle w:val="Compact"/>
        <w:numPr>
          <w:numId w:val="1001"/>
          <w:ilvl w:val="0"/>
        </w:numPr>
      </w:pPr>
      <w:r>
        <w:t xml:space="preserve">Work with other groups within Charter to identify opportunities for reuse across the enterprise</w:t>
      </w:r>
    </w:p>
    <w:p>
      <w:pPr>
        <w:pStyle w:val="Compact"/>
        <w:numPr>
          <w:numId w:val="1001"/>
          <w:ilvl w:val="0"/>
        </w:numPr>
      </w:pPr>
      <w:r>
        <w:t xml:space="preserve">Provide technical thought leadership, suggesting and justifying changes required both short-term and long-term</w:t>
      </w:r>
    </w:p>
    <w:p>
      <w:pPr>
        <w:pStyle w:val="Compact"/>
        <w:numPr>
          <w:numId w:val="1001"/>
          <w:ilvl w:val="0"/>
        </w:numPr>
      </w:pPr>
      <w:r>
        <w:t xml:space="preserve">Reviews documents including project charters, functional requirements, non-functional requirements and high-level designs to ensure detailed design work and implementation can use the information provided</w:t>
      </w:r>
    </w:p>
    <w:p>
      <w:pPr>
        <w:pStyle w:val="Compact"/>
        <w:numPr>
          <w:numId w:val="1001"/>
          <w:ilvl w:val="0"/>
        </w:numPr>
      </w:pPr>
      <w:r>
        <w:t xml:space="preserve">Compiles work breakdowns for new projects to assist development managers in providing cost and timeline estimates</w:t>
      </w:r>
    </w:p>
    <w:p>
      <w:pPr>
        <w:pStyle w:val="Compact"/>
        <w:numPr>
          <w:numId w:val="1001"/>
          <w:ilvl w:val="0"/>
        </w:numPr>
      </w:pPr>
      <w:r>
        <w:t xml:space="preserve">Conducts detailed analysis of log files and performance statistics of new or existing systems to identify previously unknown performance, functional or security issues and provides recommendations for remediation of issues</w:t>
      </w:r>
    </w:p>
    <w:p>
      <w:pPr>
        <w:pStyle w:val="Compact"/>
        <w:numPr>
          <w:numId w:val="1001"/>
          <w:ilvl w:val="0"/>
        </w:numPr>
      </w:pPr>
      <w:r>
        <w:t xml:space="preserve">Conducts design reviews, code reviews and deployment procedure reviews with development teams and operations personnel</w:t>
      </w:r>
    </w:p>
    <w:p>
      <w:pPr>
        <w:pStyle w:val="Compact"/>
        <w:numPr>
          <w:numId w:val="1001"/>
          <w:ilvl w:val="0"/>
        </w:numPr>
      </w:pPr>
      <w:r>
        <w:t xml:space="preserve">Provides troubleshooting and prioritization assistance for defect and performance issues of projects within development and in production</w:t>
      </w:r>
    </w:p>
    <w:p>
      <w:pPr>
        <w:pStyle w:val="Compact"/>
        <w:numPr>
          <w:numId w:val="1001"/>
          <w:ilvl w:val="0"/>
        </w:numPr>
      </w:pPr>
      <w:r>
        <w:t xml:space="preserve">Provides internal support to other personnel for issues on production systems</w:t>
      </w:r>
    </w:p>
    <w:p>
      <w:pPr>
        <w:pStyle w:val="Compact"/>
        <w:numPr>
          <w:numId w:val="1001"/>
          <w:ilvl w:val="0"/>
        </w:numPr>
      </w:pPr>
      <w:r>
        <w:t xml:space="preserve">Provides informal training and mentoring to other technical personnel on platforms, tools and practices</w:t>
      </w:r>
    </w:p>
    <w:p>
      <w:pPr>
        <w:pStyle w:val="Heading2"/>
      </w:pPr>
      <w:bookmarkStart w:id="23" w:name="qualifications-for-principal-technologist"/>
      <w:r>
        <w:t xml:space="preserve">Qualifications for principal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hiring and building a technical evangelist team</w:t>
      </w:r>
    </w:p>
    <w:p>
      <w:pPr>
        <w:pStyle w:val="Compact"/>
        <w:numPr>
          <w:numId w:val="1002"/>
          <w:ilvl w:val="0"/>
        </w:numPr>
      </w:pPr>
      <w:r>
        <w:t xml:space="preserve">Undergraduate degree (BSEE or MSEE) and 10+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Expert level knowledge of mobile computer architecture, product technology and system level integration</w:t>
      </w:r>
    </w:p>
    <w:p>
      <w:pPr>
        <w:pStyle w:val="Compact"/>
        <w:numPr>
          <w:numId w:val="1002"/>
          <w:ilvl w:val="0"/>
        </w:numPr>
      </w:pPr>
      <w:r>
        <w:t xml:space="preserve">Must be able to quickly and accurately assess trade-offs of competing requirements and present them in a concise and logical framework</w:t>
      </w:r>
    </w:p>
    <w:p>
      <w:pPr>
        <w:pStyle w:val="Compact"/>
        <w:numPr>
          <w:numId w:val="1002"/>
          <w:ilvl w:val="0"/>
        </w:numPr>
      </w:pPr>
      <w:r>
        <w:t xml:space="preserve">Must have strong interpersonal and executive level communication skills.to provide a leading role in strategic technical forums and meetings on a regular and consistent basis</w:t>
      </w:r>
    </w:p>
    <w:p>
      <w:pPr>
        <w:pStyle w:val="Compact"/>
        <w:numPr>
          <w:numId w:val="1002"/>
          <w:ilvl w:val="0"/>
        </w:numPr>
      </w:pPr>
      <w:r>
        <w:t xml:space="preserve">Demonstrated of relevant technical experience preferably in a leadership or a Subject Matter Expert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2021-10-28T13:33:15Z</dcterms:created>
  <dcterms:modified xsi:type="dcterms:W3CDTF">2021-10-28T13:33:15Z</dcterms:modified>
</cp:coreProperties>
</file>