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https://www.velvetjobs.com/job-descriptions/principal-systems-engineer</w:t>
        </w:r>
      </w:hyperlink>
    </w:p>
    <w:p>
      <w:pPr>
        <w:pStyle w:val="Heading1"/>
      </w:pPr>
      <w:bookmarkStart w:id="21" w:name="example-of-principal-systems-engineer-job-description"/>
      <w:r>
        <w:t xml:space="preserve">Example of Principal Systems Engineer Job Description</w:t>
      </w:r>
      <w:bookmarkEnd w:id="21"/>
    </w:p>
    <w:p>
      <w:pPr>
        <w:pStyle w:val="Compact"/>
      </w:pPr>
      <w:r>
        <w:t xml:space="preserve">Our company is growing rapidly and is looking for a principal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systems-engineer"/>
      <w:r>
        <w:t xml:space="preserve">Responsibilities for principal systems engineer</w:t>
      </w:r>
      <w:bookmarkEnd w:id="22"/>
    </w:p>
    <w:p>
      <w:pPr>
        <w:pStyle w:val="Compact"/>
        <w:numPr>
          <w:numId w:val="1001"/>
          <w:ilvl w:val="0"/>
        </w:numPr>
      </w:pPr>
      <w:r>
        <w:t xml:space="preserve">Contribute to system development tasks that include defining needs, requirements, and use-cases, and defining and tracing system and subsystem architecture, requirements, and testing</w:t>
      </w:r>
    </w:p>
    <w:p>
      <w:pPr>
        <w:pStyle w:val="Compact"/>
        <w:numPr>
          <w:numId w:val="1001"/>
          <w:ilvl w:val="0"/>
        </w:numPr>
      </w:pPr>
      <w:r>
        <w:t xml:space="preserve">Requirements flow down, tracking, verification, and the writing complex specifications, interface control documents, and engineering reports from advanced studies, special engineering investigations, and similar activities</w:t>
      </w:r>
    </w:p>
    <w:p>
      <w:pPr>
        <w:pStyle w:val="Compact"/>
        <w:numPr>
          <w:numId w:val="1001"/>
          <w:ilvl w:val="0"/>
        </w:numPr>
      </w:pPr>
      <w:r>
        <w:t xml:space="preserve">Tasks may also include harness interface design, writing electrical interface design requirements, electrical interface requirement validation, and Command and Telemetry database development</w:t>
      </w:r>
    </w:p>
    <w:p>
      <w:pPr>
        <w:pStyle w:val="Compact"/>
        <w:numPr>
          <w:numId w:val="1001"/>
          <w:ilvl w:val="0"/>
        </w:numPr>
      </w:pPr>
      <w:r>
        <w:t xml:space="preserve">Interface with algorithm developers, software developers, and hardware developers, working as a team, in supporting both engineering development and production development of radar sensors</w:t>
      </w:r>
    </w:p>
    <w:p>
      <w:pPr>
        <w:pStyle w:val="Compact"/>
        <w:numPr>
          <w:numId w:val="1001"/>
          <w:ilvl w:val="0"/>
        </w:numPr>
      </w:pPr>
      <w:r>
        <w:t xml:space="preserve">Develop solutions to engineering problems through the application of professionally accepted engineering techniques, practices and procedures</w:t>
      </w:r>
    </w:p>
    <w:p>
      <w:pPr>
        <w:pStyle w:val="Compact"/>
        <w:numPr>
          <w:numId w:val="1001"/>
          <w:ilvl w:val="0"/>
        </w:numPr>
      </w:pPr>
      <w:r>
        <w:t xml:space="preserve">Develop system goals and requirements for complex systems</w:t>
      </w:r>
    </w:p>
    <w:p>
      <w:pPr>
        <w:pStyle w:val="Compact"/>
        <w:numPr>
          <w:numId w:val="1001"/>
          <w:ilvl w:val="0"/>
        </w:numPr>
      </w:pPr>
      <w:r>
        <w:t xml:space="preserve">Knowledge of networks, virtual machine backups, system patch management, and McAfee HBSS</w:t>
      </w:r>
    </w:p>
    <w:p>
      <w:pPr>
        <w:pStyle w:val="Compact"/>
        <w:numPr>
          <w:numId w:val="1001"/>
          <w:ilvl w:val="0"/>
        </w:numPr>
      </w:pPr>
      <w:r>
        <w:t xml:space="preserve">Lead a cross-functional project team consisting of electrical, software, mechanical, manufacturing, and quality engineers to achieve project deliverables</w:t>
      </w:r>
    </w:p>
    <w:p>
      <w:pPr>
        <w:pStyle w:val="Compact"/>
        <w:numPr>
          <w:numId w:val="1001"/>
          <w:ilvl w:val="0"/>
        </w:numPr>
      </w:pPr>
      <w:r>
        <w:t xml:space="preserve">Create and maintain programmatic and technical requirements, specifications, and related technical documentation</w:t>
      </w:r>
    </w:p>
    <w:p>
      <w:pPr>
        <w:pStyle w:val="Compact"/>
        <w:numPr>
          <w:numId w:val="1001"/>
          <w:ilvl w:val="0"/>
        </w:numPr>
      </w:pPr>
      <w:r>
        <w:t xml:space="preserve">Defines non-functional requirements based on business vision, best practices, and enterprise architecture direction</w:t>
      </w:r>
    </w:p>
    <w:p>
      <w:pPr>
        <w:pStyle w:val="Heading2"/>
      </w:pPr>
      <w:bookmarkStart w:id="23" w:name="qualifications-for-principal-systems-engineer"/>
      <w:r>
        <w:t xml:space="preserve">Qualifications for principal systems engineer</w:t>
      </w:r>
      <w:bookmarkEnd w:id="23"/>
    </w:p>
    <w:p>
      <w:pPr>
        <w:pStyle w:val="Compact"/>
        <w:numPr>
          <w:numId w:val="1002"/>
          <w:ilvl w:val="0"/>
        </w:numPr>
      </w:pPr>
      <w:r>
        <w:t xml:space="preserve">CCNP certification or equivalent experience</w:t>
      </w:r>
    </w:p>
    <w:p>
      <w:pPr>
        <w:pStyle w:val="Compact"/>
        <w:numPr>
          <w:numId w:val="1002"/>
          <w:ilvl w:val="0"/>
        </w:numPr>
      </w:pPr>
      <w:r>
        <w:t xml:space="preserve">A BS in Electrical, Mechanical, or Biomedical engineering, with an advanced technical degree desired</w:t>
      </w:r>
    </w:p>
    <w:p>
      <w:pPr>
        <w:pStyle w:val="Compact"/>
        <w:numPr>
          <w:numId w:val="1002"/>
          <w:ilvl w:val="0"/>
        </w:numPr>
      </w:pPr>
      <w:r>
        <w:t xml:space="preserve">A demonstrated track record in electromechanical system development, preferably medical devices or other highly regulated products such as military hardware</w:t>
      </w:r>
    </w:p>
    <w:p>
      <w:pPr>
        <w:pStyle w:val="Compact"/>
        <w:numPr>
          <w:numId w:val="1002"/>
          <w:ilvl w:val="0"/>
        </w:numPr>
      </w:pPr>
      <w:r>
        <w:t xml:space="preserve">Assist scoping and costing speciality efforts</w:t>
      </w:r>
    </w:p>
    <w:p>
      <w:pPr>
        <w:pStyle w:val="Compact"/>
        <w:numPr>
          <w:numId w:val="1002"/>
          <w:ilvl w:val="0"/>
        </w:numPr>
      </w:pPr>
      <w:r>
        <w:t xml:space="preserve">Requires Bachelor's degree and seven to nine years of related experience</w:t>
      </w:r>
    </w:p>
    <w:p>
      <w:pPr>
        <w:pStyle w:val="Compact"/>
        <w:numPr>
          <w:numId w:val="1002"/>
          <w:ilvl w:val="0"/>
        </w:numPr>
      </w:pPr>
      <w:r>
        <w:t xml:space="preserve">MCSE - Microsoft Certified Solutions Expert - Server Infrastructure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2021-10-28T13:01:56Z</dcterms:created>
  <dcterms:modified xsi:type="dcterms:W3CDTF">2021-10-28T13:01:56Z</dcterms:modified>
</cp:coreProperties>
</file>