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https://www.velvetjobs.com/job-descriptions/principal-support-engineer</w:t>
        </w:r>
      </w:hyperlink>
    </w:p>
    <w:p>
      <w:pPr>
        <w:pStyle w:val="Heading1"/>
      </w:pPr>
      <w:bookmarkStart w:id="21" w:name="example-of-principal-support-engineer-job-description"/>
      <w:r>
        <w:t xml:space="preserve">Example of Principal Support Engineer Job Description</w:t>
      </w:r>
      <w:bookmarkEnd w:id="21"/>
    </w:p>
    <w:p>
      <w:pPr>
        <w:pStyle w:val="Compact"/>
      </w:pPr>
      <w:r>
        <w:t xml:space="preserve">Our innovative and growing company is looking for a principal support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incipal-support-engineer"/>
      <w:r>
        <w:t xml:space="preserve">Responsibilities for principal support engineer</w:t>
      </w:r>
      <w:bookmarkEnd w:id="22"/>
    </w:p>
    <w:p>
      <w:pPr>
        <w:pStyle w:val="Compact"/>
        <w:numPr>
          <w:numId w:val="1001"/>
          <w:ilvl w:val="0"/>
        </w:numPr>
      </w:pPr>
      <w:r>
        <w:t xml:space="preserve">Serve as first contact for technical support issues and work through the resolution</w:t>
      </w:r>
    </w:p>
    <w:p>
      <w:pPr>
        <w:pStyle w:val="Compact"/>
        <w:numPr>
          <w:numId w:val="1001"/>
          <w:ilvl w:val="0"/>
        </w:numPr>
      </w:pPr>
      <w:r>
        <w:t xml:space="preserve">Lead escalation response</w:t>
      </w:r>
    </w:p>
    <w:p>
      <w:pPr>
        <w:pStyle w:val="Compact"/>
        <w:numPr>
          <w:numId w:val="1001"/>
          <w:ilvl w:val="0"/>
        </w:numPr>
      </w:pPr>
      <w:r>
        <w:t xml:space="preserve">Drive elimination of any customer or internal bottlenecks impeding problem resolution</w:t>
      </w:r>
    </w:p>
    <w:p>
      <w:pPr>
        <w:pStyle w:val="Compact"/>
        <w:numPr>
          <w:numId w:val="1001"/>
          <w:ilvl w:val="0"/>
        </w:numPr>
      </w:pPr>
      <w:r>
        <w:t xml:space="preserve">Develop ongoing relationship with customer and become their advocate</w:t>
      </w:r>
    </w:p>
    <w:p>
      <w:pPr>
        <w:pStyle w:val="Compact"/>
        <w:numPr>
          <w:numId w:val="1001"/>
          <w:ilvl w:val="0"/>
        </w:numPr>
      </w:pPr>
      <w:r>
        <w:t xml:space="preserve">Provide proactive guidance and encourage adoption and assist in deployment of new product releases</w:t>
      </w:r>
    </w:p>
    <w:p>
      <w:pPr>
        <w:pStyle w:val="Compact"/>
        <w:numPr>
          <w:numId w:val="1001"/>
          <w:ilvl w:val="0"/>
        </w:numPr>
      </w:pPr>
      <w:r>
        <w:t xml:space="preserve">Manage the status and internal and customer communications of service requests, product requests, defects, customer project plans</w:t>
      </w:r>
    </w:p>
    <w:p>
      <w:pPr>
        <w:pStyle w:val="Compact"/>
        <w:numPr>
          <w:numId w:val="1001"/>
          <w:ilvl w:val="0"/>
        </w:numPr>
      </w:pPr>
      <w:r>
        <w:t xml:space="preserve">Collaborate with support management to orchestrate support response beyond the DSEs direct capability</w:t>
      </w:r>
    </w:p>
    <w:p>
      <w:pPr>
        <w:pStyle w:val="Compact"/>
        <w:numPr>
          <w:numId w:val="1001"/>
          <w:ilvl w:val="0"/>
        </w:numPr>
      </w:pPr>
      <w:r>
        <w:t xml:space="preserve">Conduct regular reviews (at least quarterly) of service delivery quality, industry threat assessments and solicit feedback on service delivery and product capabilities and quality</w:t>
      </w:r>
    </w:p>
    <w:p>
      <w:pPr>
        <w:pStyle w:val="Compact"/>
        <w:numPr>
          <w:numId w:val="1001"/>
          <w:ilvl w:val="0"/>
        </w:numPr>
      </w:pPr>
      <w:r>
        <w:t xml:space="preserve">Manage the logistical aspects of any events, on-sites, or remotely attended customer facing events in order to fulfill Platinum Plus agreement obligations</w:t>
      </w:r>
    </w:p>
    <w:p>
      <w:pPr>
        <w:pStyle w:val="Compact"/>
        <w:numPr>
          <w:numId w:val="1001"/>
          <w:ilvl w:val="0"/>
        </w:numPr>
      </w:pPr>
      <w:r>
        <w:t xml:space="preserve">Work with the field to develop sales activities</w:t>
      </w:r>
    </w:p>
    <w:p>
      <w:pPr>
        <w:pStyle w:val="Heading2"/>
      </w:pPr>
      <w:bookmarkStart w:id="23" w:name="qualifications-for-principal-support-engineer"/>
      <w:r>
        <w:t xml:space="preserve">Qualifications for principal support engineer</w:t>
      </w:r>
      <w:bookmarkEnd w:id="23"/>
    </w:p>
    <w:p>
      <w:pPr>
        <w:pStyle w:val="Compact"/>
        <w:numPr>
          <w:numId w:val="1002"/>
          <w:ilvl w:val="0"/>
        </w:numPr>
      </w:pPr>
      <w:r>
        <w:t xml:space="preserve">Knowledge of Applications Servers (BEA, IBM, JBoss, Oracle), XML, HTTP, SSL, HTTP/S, TCP protocols</w:t>
      </w:r>
    </w:p>
    <w:p>
      <w:pPr>
        <w:pStyle w:val="Compact"/>
        <w:numPr>
          <w:numId w:val="1002"/>
          <w:ilvl w:val="0"/>
        </w:numPr>
      </w:pPr>
      <w:r>
        <w:t xml:space="preserve">Assisting with escalations from Backup Operations Specialists</w:t>
      </w:r>
    </w:p>
    <w:p>
      <w:pPr>
        <w:pStyle w:val="Compact"/>
        <w:numPr>
          <w:numId w:val="1002"/>
          <w:ilvl w:val="0"/>
        </w:numPr>
      </w:pPr>
      <w:r>
        <w:t xml:space="preserve">Experience in a support or technical consultancy function</w:t>
      </w:r>
    </w:p>
    <w:p>
      <w:pPr>
        <w:pStyle w:val="Compact"/>
        <w:numPr>
          <w:numId w:val="1002"/>
          <w:ilvl w:val="0"/>
        </w:numPr>
      </w:pPr>
      <w:r>
        <w:t xml:space="preserve">Working knowledge of network protocols (TCP/IP), networking infrastructure</w:t>
      </w:r>
    </w:p>
    <w:p>
      <w:pPr>
        <w:pStyle w:val="Compact"/>
        <w:numPr>
          <w:numId w:val="1002"/>
          <w:ilvl w:val="0"/>
        </w:numPr>
      </w:pPr>
      <w:r>
        <w:t xml:space="preserve">Knowledge of SQL will be an advantage</w:t>
      </w:r>
    </w:p>
    <w:p>
      <w:pPr>
        <w:pStyle w:val="Compact"/>
        <w:numPr>
          <w:numId w:val="1002"/>
          <w:ilvl w:val="0"/>
        </w:numPr>
      </w:pPr>
      <w:r>
        <w:t xml:space="preserve">Dedicated to the success of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incipal-suppor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incipal-suppor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2021-10-28T18:34:41Z</dcterms:created>
  <dcterms:modified xsi:type="dcterms:W3CDTF">2021-10-28T18:34:41Z</dcterms:modified>
</cp:coreProperties>
</file>