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https://www.velvetjobs.com/job-descriptions/principal-quality-engineer</w:t>
        </w:r>
      </w:hyperlink>
    </w:p>
    <w:p>
      <w:pPr>
        <w:pStyle w:val="Heading1"/>
      </w:pPr>
      <w:bookmarkStart w:id="21" w:name="example-of-principal-quality-engineer-job-description"/>
      <w:r>
        <w:t xml:space="preserve">Example of Principal Quality Engineer Job Description</w:t>
      </w:r>
      <w:bookmarkEnd w:id="21"/>
    </w:p>
    <w:p>
      <w:pPr>
        <w:pStyle w:val="Compact"/>
      </w:pPr>
      <w:r>
        <w:t xml:space="preserve">Our company is growing rapidly and is searching for experienced candidates for the position of principal quality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quality-engineer"/>
      <w:r>
        <w:t xml:space="preserve">Responsibilities for principal quality engineer</w:t>
      </w:r>
      <w:bookmarkEnd w:id="22"/>
    </w:p>
    <w:p>
      <w:pPr>
        <w:pStyle w:val="Compact"/>
        <w:numPr>
          <w:numId w:val="1001"/>
          <w:ilvl w:val="0"/>
        </w:numPr>
      </w:pPr>
      <w:r>
        <w:t xml:space="preserve">This Principal Engineer will lead or support quality improvement initiatives across the J&amp;J Enterprise in Development, Make or CLS as part of cross-segment functions/teams</w:t>
      </w:r>
    </w:p>
    <w:p>
      <w:pPr>
        <w:pStyle w:val="Compact"/>
        <w:numPr>
          <w:numId w:val="1001"/>
          <w:ilvl w:val="0"/>
        </w:numPr>
      </w:pPr>
      <w:r>
        <w:t xml:space="preserve">This role will establish and sustain QE Best Practices and methods across the organization, drive cost reduction projects working in conjunction with other roles and functions, and review/analyze/improve the effectiveness of Quality improvement tools and programs</w:t>
      </w:r>
    </w:p>
    <w:p>
      <w:pPr>
        <w:pStyle w:val="Compact"/>
        <w:numPr>
          <w:numId w:val="1001"/>
          <w:ilvl w:val="0"/>
        </w:numPr>
      </w:pPr>
      <w:r>
        <w:t xml:space="preserve">Additionally, this role will be responsible for the conducting benchmarking with external companies and internal sites to develop more effective methods for improving quality</w:t>
      </w:r>
    </w:p>
    <w:p>
      <w:pPr>
        <w:pStyle w:val="Compact"/>
        <w:numPr>
          <w:numId w:val="1001"/>
          <w:ilvl w:val="0"/>
        </w:numPr>
      </w:pPr>
      <w:r>
        <w:t xml:space="preserve">Employ appropriate techniques and methods to successfully and independently execute/support material qualification projects</w:t>
      </w:r>
    </w:p>
    <w:p>
      <w:pPr>
        <w:pStyle w:val="Compact"/>
        <w:numPr>
          <w:numId w:val="1001"/>
          <w:ilvl w:val="0"/>
        </w:numPr>
      </w:pPr>
      <w:r>
        <w:t xml:space="preserve">Lead/Assist with investigations related to raw materials/components</w:t>
      </w:r>
    </w:p>
    <w:p>
      <w:pPr>
        <w:pStyle w:val="Compact"/>
        <w:numPr>
          <w:numId w:val="1001"/>
          <w:ilvl w:val="0"/>
        </w:numPr>
      </w:pPr>
      <w:r>
        <w:t xml:space="preserve">Assure that software nonconformances are documented and tracked to closure</w:t>
      </w:r>
    </w:p>
    <w:p>
      <w:pPr>
        <w:pStyle w:val="Compact"/>
        <w:numPr>
          <w:numId w:val="1001"/>
          <w:ilvl w:val="0"/>
        </w:numPr>
      </w:pPr>
      <w:r>
        <w:t xml:space="preserve">Perform Performance &amp; Load Testing (using Jmeter\Load Runner,…) and work on Continuous Integration tools like Dockers, Jenkins, Maven</w:t>
      </w:r>
    </w:p>
    <w:p>
      <w:pPr>
        <w:pStyle w:val="Compact"/>
        <w:numPr>
          <w:numId w:val="1001"/>
          <w:ilvl w:val="0"/>
        </w:numPr>
      </w:pPr>
      <w:r>
        <w:t xml:space="preserve">Interact collaboratively with cross-functional teams in a global, matrix organization</w:t>
      </w:r>
    </w:p>
    <w:p>
      <w:pPr>
        <w:pStyle w:val="Compact"/>
        <w:numPr>
          <w:numId w:val="1001"/>
          <w:ilvl w:val="0"/>
        </w:numPr>
      </w:pPr>
      <w:r>
        <w:t xml:space="preserve">Develops long term roadmap for Product VOC team</w:t>
      </w:r>
    </w:p>
    <w:p>
      <w:pPr>
        <w:pStyle w:val="Compact"/>
        <w:numPr>
          <w:numId w:val="1001"/>
          <w:ilvl w:val="0"/>
        </w:numPr>
      </w:pPr>
      <w:r>
        <w:t xml:space="preserve">Champions the adoption of CEM strategies and tactics across the organization</w:t>
      </w:r>
    </w:p>
    <w:p>
      <w:pPr>
        <w:pStyle w:val="Heading2"/>
      </w:pPr>
      <w:bookmarkStart w:id="23" w:name="qualifications-for-principal-quality-engineer"/>
      <w:r>
        <w:t xml:space="preserve">Qualifications for principal quality engineer</w:t>
      </w:r>
      <w:bookmarkEnd w:id="23"/>
    </w:p>
    <w:p>
      <w:pPr>
        <w:pStyle w:val="Compact"/>
        <w:numPr>
          <w:numId w:val="1002"/>
          <w:ilvl w:val="0"/>
        </w:numPr>
      </w:pPr>
      <w:r>
        <w:t xml:space="preserve">Proven experience with supplier management</w:t>
      </w:r>
    </w:p>
    <w:p>
      <w:pPr>
        <w:pStyle w:val="Compact"/>
        <w:numPr>
          <w:numId w:val="1002"/>
          <w:ilvl w:val="0"/>
        </w:numPr>
      </w:pPr>
      <w:r>
        <w:t xml:space="preserve">BS in engineering degree or related engineering field</w:t>
      </w:r>
    </w:p>
    <w:p>
      <w:pPr>
        <w:pStyle w:val="Compact"/>
        <w:numPr>
          <w:numId w:val="1002"/>
          <w:ilvl w:val="0"/>
        </w:numPr>
      </w:pPr>
      <w:r>
        <w:t xml:space="preserve">Proficient in standard office tools, including Excel, Access, Word and Power Point</w:t>
      </w:r>
    </w:p>
    <w:p>
      <w:pPr>
        <w:pStyle w:val="Compact"/>
        <w:numPr>
          <w:numId w:val="1002"/>
          <w:ilvl w:val="0"/>
        </w:numPr>
      </w:pPr>
      <w:r>
        <w:t xml:space="preserve">Applies intermediate understanding of regulatory requirements (cGMP, FDA, ISO, ) to support work with little or no supervision</w:t>
      </w:r>
    </w:p>
    <w:p>
      <w:pPr>
        <w:pStyle w:val="Compact"/>
        <w:numPr>
          <w:numId w:val="1002"/>
          <w:ilvl w:val="0"/>
        </w:numPr>
      </w:pPr>
      <w:r>
        <w:t xml:space="preserve">Bachelor's degree in Science or Engineering and a minimum of 9 years experience working in a regulated, cGXP environment or Master's degree and a minimum of 6 years experience working in a regulated, cGXP environment</w:t>
      </w:r>
    </w:p>
    <w:p>
      <w:pPr>
        <w:pStyle w:val="Compact"/>
        <w:numPr>
          <w:numId w:val="1002"/>
          <w:ilvl w:val="0"/>
        </w:numPr>
      </w:pPr>
      <w:r>
        <w:t xml:space="preserve">Demonstrated knowledge of cGXP regulations and guidance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2021-10-28T13:02:07Z</dcterms:created>
  <dcterms:modified xsi:type="dcterms:W3CDTF">2021-10-28T13:02:07Z</dcterms:modified>
</cp:coreProperties>
</file>