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https://www.velvetjobs.com/job-descriptions/principal-process-engineer</w:t>
        </w:r>
      </w:hyperlink>
    </w:p>
    <w:p>
      <w:pPr>
        <w:pStyle w:val="Heading1"/>
      </w:pPr>
      <w:bookmarkStart w:id="21" w:name="example-of-principal-process-engineer-job-description"/>
      <w:r>
        <w:t xml:space="preserve">Example of Principal Process Engineer Job Description</w:t>
      </w:r>
      <w:bookmarkEnd w:id="21"/>
    </w:p>
    <w:p>
      <w:pPr>
        <w:pStyle w:val="Compact"/>
      </w:pPr>
      <w:r>
        <w:t xml:space="preserve">Our company is searching for experienced candidates for the position of principal process engineer.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principal-process-engineer"/>
      <w:r>
        <w:t xml:space="preserve">Responsibilities for principal process engineer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Person shall be capable of leading a team of process engineers &amp; designers of different nationalities</w:t>
      </w:r>
    </w:p>
    <w:p>
      <w:pPr>
        <w:pStyle w:val="Compact"/>
        <w:numPr>
          <w:numId w:val="1001"/>
          <w:ilvl w:val="0"/>
        </w:numPr>
      </w:pPr>
      <w:r>
        <w:t xml:space="preserve">Lead process development teams and oversee manufacture of clinical supplies</w:t>
      </w:r>
    </w:p>
    <w:p>
      <w:pPr>
        <w:pStyle w:val="Compact"/>
        <w:numPr>
          <w:numId w:val="1001"/>
          <w:ilvl w:val="0"/>
        </w:numPr>
      </w:pPr>
      <w:r>
        <w:t xml:space="preserve">Oversee protocol writing for the manufacture of product lots and associated process development reports</w:t>
      </w:r>
    </w:p>
    <w:p>
      <w:pPr>
        <w:pStyle w:val="Compact"/>
        <w:numPr>
          <w:numId w:val="1001"/>
          <w:ilvl w:val="0"/>
        </w:numPr>
      </w:pPr>
      <w:r>
        <w:t xml:space="preserve">Establish process capability maturation project plans for critical elements and drive execution to completion</w:t>
      </w:r>
    </w:p>
    <w:p>
      <w:pPr>
        <w:pStyle w:val="Compact"/>
        <w:numPr>
          <w:numId w:val="1001"/>
          <w:ilvl w:val="0"/>
        </w:numPr>
      </w:pPr>
      <w:r>
        <w:t xml:space="preserve">Facility the execution of scope on mechanisms process related PDRD projects</w:t>
      </w:r>
    </w:p>
    <w:p>
      <w:pPr>
        <w:pStyle w:val="Compact"/>
        <w:numPr>
          <w:numId w:val="1001"/>
          <w:ilvl w:val="0"/>
        </w:numPr>
      </w:pPr>
      <w:r>
        <w:t xml:space="preserve">Mentor process engineers assigned to emerging program mechanisms PRTs</w:t>
      </w:r>
    </w:p>
    <w:p>
      <w:pPr>
        <w:pStyle w:val="Compact"/>
        <w:numPr>
          <w:numId w:val="1001"/>
          <w:ilvl w:val="0"/>
        </w:numPr>
      </w:pPr>
      <w:r>
        <w:t xml:space="preserve">Provide support to production mechanism process engineers as needed</w:t>
      </w:r>
    </w:p>
    <w:p>
      <w:pPr>
        <w:pStyle w:val="Compact"/>
        <w:numPr>
          <w:numId w:val="1001"/>
          <w:ilvl w:val="0"/>
        </w:numPr>
      </w:pPr>
      <w:r>
        <w:t xml:space="preserve">Develop manufacturing processes for new products and develop process improvements and efficiencies</w:t>
      </w:r>
    </w:p>
    <w:p>
      <w:pPr>
        <w:pStyle w:val="Compact"/>
        <w:numPr>
          <w:numId w:val="1001"/>
          <w:ilvl w:val="0"/>
        </w:numPr>
      </w:pPr>
      <w:r>
        <w:t xml:space="preserve">Perform hands-on activities in aseptic fill/finish operations, ranging from inspection of parts and equipment to aseptic processing and GMP documentation</w:t>
      </w:r>
    </w:p>
    <w:p>
      <w:pPr>
        <w:pStyle w:val="Compact"/>
        <w:numPr>
          <w:numId w:val="1001"/>
          <w:ilvl w:val="0"/>
        </w:numPr>
      </w:pPr>
      <w:r>
        <w:t xml:space="preserve">Ensure successful manufacturing production runs by assessing risk, setting preventative measures in place, investigating, and troubleshooting equipment issues</w:t>
      </w:r>
    </w:p>
    <w:p>
      <w:pPr>
        <w:pStyle w:val="Heading2"/>
      </w:pPr>
      <w:bookmarkStart w:id="23" w:name="qualifications-for-principal-process-engineer"/>
      <w:r>
        <w:t xml:space="preserve">Qualifications for principal process engineer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Chartered status and membership of Engineers Australia or equivalent organisations</w:t>
      </w:r>
    </w:p>
    <w:p>
      <w:pPr>
        <w:pStyle w:val="Compact"/>
        <w:numPr>
          <w:numId w:val="1002"/>
          <w:ilvl w:val="0"/>
        </w:numPr>
      </w:pPr>
      <w:r>
        <w:t xml:space="preserve">A strong client focus, high level of motivation and dedication and the ability to work well in a team environment</w:t>
      </w:r>
    </w:p>
    <w:p>
      <w:pPr>
        <w:pStyle w:val="Compact"/>
        <w:numPr>
          <w:numId w:val="1002"/>
          <w:ilvl w:val="0"/>
        </w:numPr>
      </w:pPr>
      <w:r>
        <w:t xml:space="preserve">Flowline design with expertise with high aromatic condensate and/or sour gas fluids</w:t>
      </w:r>
    </w:p>
    <w:p>
      <w:pPr>
        <w:pStyle w:val="Compact"/>
        <w:numPr>
          <w:numId w:val="1002"/>
          <w:ilvl w:val="0"/>
        </w:numPr>
      </w:pPr>
      <w:r>
        <w:t xml:space="preserve">Unconventional Oil and Gas development experience preferred</w:t>
      </w:r>
    </w:p>
    <w:p>
      <w:pPr>
        <w:pStyle w:val="Compact"/>
        <w:numPr>
          <w:numId w:val="1002"/>
          <w:ilvl w:val="0"/>
        </w:numPr>
      </w:pPr>
      <w:r>
        <w:t xml:space="preserve">Quality assurance for items order</w:t>
      </w:r>
    </w:p>
    <w:p>
      <w:pPr>
        <w:pStyle w:val="Compact"/>
        <w:numPr>
          <w:numId w:val="1002"/>
          <w:ilvl w:val="0"/>
        </w:numPr>
      </w:pPr>
      <w:r>
        <w:t xml:space="preserve">Liaison with other departments, particularly Operations and Accounting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incipal-process-engine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incipal-process-engine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2021-10-28T12:59:33Z</dcterms:created>
  <dcterms:modified xsi:type="dcterms:W3CDTF">2021-10-28T12:59:33Z</dcterms:modified>
</cp:coreProperties>
</file>