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https://www.velvetjobs.com/job-descriptions/principal-mechanical-engr</w:t>
        </w:r>
      </w:hyperlink>
    </w:p>
    <w:p>
      <w:pPr>
        <w:pStyle w:val="Heading1"/>
      </w:pPr>
      <w:bookmarkStart w:id="21" w:name="example-of-principal-mechanical-engr-job-description"/>
      <w:r>
        <w:t xml:space="preserve">Example of Principal Mechanical Engr Job Description</w:t>
      </w:r>
      <w:bookmarkEnd w:id="21"/>
    </w:p>
    <w:p>
      <w:pPr>
        <w:pStyle w:val="Compact"/>
      </w:pPr>
      <w:r>
        <w:t xml:space="preserve">Our company is growing rapidly and is hiring for a principal mechanical engr. To join our growing team, please review the list of responsibilities and qualifications.</w:t>
      </w:r>
    </w:p>
    <w:p>
      <w:pPr>
        <w:pStyle w:val="Heading2"/>
      </w:pPr>
      <w:bookmarkStart w:id="22" w:name="responsibilities-for-principal-mechanical-engr"/>
      <w:r>
        <w:t xml:space="preserve">Responsibilities for principal mechanical engr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 and lead CPT leads and junior engineers</w:t>
      </w:r>
    </w:p>
    <w:p>
      <w:pPr>
        <w:pStyle w:val="Compact"/>
        <w:numPr>
          <w:numId w:val="1001"/>
          <w:ilvl w:val="0"/>
        </w:numPr>
      </w:pPr>
      <w:r>
        <w:t xml:space="preserve">Work in coordination with the Program office to interact with customer and end-user representatives in developing system requirements</w:t>
      </w:r>
    </w:p>
    <w:p>
      <w:pPr>
        <w:pStyle w:val="Compact"/>
        <w:numPr>
          <w:numId w:val="1001"/>
          <w:ilvl w:val="0"/>
        </w:numPr>
      </w:pPr>
      <w:r>
        <w:t xml:space="preserve">Defining and establishing manufacturing processes that are cost effective and meet quality requirement</w:t>
      </w:r>
    </w:p>
    <w:p>
      <w:pPr>
        <w:pStyle w:val="Compact"/>
        <w:numPr>
          <w:numId w:val="1001"/>
          <w:ilvl w:val="0"/>
        </w:numPr>
      </w:pPr>
      <w:r>
        <w:t xml:space="preserve">Improving processes to increase productivity and competitiveness</w:t>
      </w:r>
    </w:p>
    <w:p>
      <w:pPr>
        <w:pStyle w:val="Compact"/>
        <w:numPr>
          <w:numId w:val="1001"/>
          <w:ilvl w:val="0"/>
        </w:numPr>
      </w:pPr>
      <w:r>
        <w:t xml:space="preserve">Close interaction with personnel responsible for NC programming, inspection equipment programming, machining, assembly, tool design and methodization</w:t>
      </w:r>
    </w:p>
    <w:p>
      <w:pPr>
        <w:pStyle w:val="Compact"/>
        <w:numPr>
          <w:numId w:val="1001"/>
          <w:ilvl w:val="0"/>
        </w:numPr>
      </w:pPr>
      <w:r>
        <w:t xml:space="preserve">Meeting cost &amp; schedule commitments while maintaining high standards of quality</w:t>
      </w:r>
    </w:p>
    <w:p>
      <w:pPr>
        <w:pStyle w:val="Compact"/>
        <w:numPr>
          <w:numId w:val="1001"/>
          <w:ilvl w:val="0"/>
        </w:numPr>
      </w:pPr>
      <w:r>
        <w:t xml:space="preserve">Mentoring junior and mid-level career manufacturing engineers</w:t>
      </w:r>
    </w:p>
    <w:p>
      <w:pPr>
        <w:pStyle w:val="Compact"/>
        <w:numPr>
          <w:numId w:val="1001"/>
          <w:ilvl w:val="0"/>
        </w:numPr>
      </w:pPr>
      <w:r>
        <w:t xml:space="preserve">Leading DFSS/DMADV lean initiatives</w:t>
      </w:r>
    </w:p>
    <w:p>
      <w:pPr>
        <w:pStyle w:val="Compact"/>
        <w:numPr>
          <w:numId w:val="1001"/>
          <w:ilvl w:val="0"/>
        </w:numPr>
      </w:pPr>
      <w:r>
        <w:t xml:space="preserve">In partnership with customer management, lead the design of Mechanical Ground Support Equipment (MGSE)</w:t>
      </w:r>
    </w:p>
    <w:p>
      <w:pPr>
        <w:pStyle w:val="Compact"/>
        <w:numPr>
          <w:numId w:val="1001"/>
          <w:ilvl w:val="0"/>
        </w:numPr>
      </w:pPr>
      <w:r>
        <w:t xml:space="preserve">As part of the customer team, will act as the cognizant engineer to provide technical expertise and guidance to mechanical designers as they design mechanical ground support equipment</w:t>
      </w:r>
    </w:p>
    <w:p>
      <w:pPr>
        <w:pStyle w:val="Heading2"/>
      </w:pPr>
      <w:bookmarkStart w:id="23" w:name="qualifications-for-principal-mechanical-engr"/>
      <w:r>
        <w:t xml:space="preserve">Qualifications for principal mechanical engr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responsibilities with effective interpersonal skills</w:t>
      </w:r>
    </w:p>
    <w:p>
      <w:pPr>
        <w:pStyle w:val="Compact"/>
        <w:numPr>
          <w:numId w:val="1002"/>
          <w:ilvl w:val="0"/>
        </w:numPr>
      </w:pPr>
      <w:r>
        <w:t xml:space="preserve">Knowledge in engineering materials, mass production manufacturing processes and capabilities, tolerance analysis, CFD (Flotherm/IcePak), numerical and computational skills, CAD and FEA a plus</w:t>
      </w:r>
    </w:p>
    <w:p>
      <w:pPr>
        <w:pStyle w:val="Compact"/>
        <w:numPr>
          <w:numId w:val="1002"/>
          <w:ilvl w:val="0"/>
        </w:numPr>
      </w:pPr>
      <w:r>
        <w:t xml:space="preserve">Must have strong communication/presentation skills and some background in basic engineering design</w:t>
      </w:r>
    </w:p>
    <w:p>
      <w:pPr>
        <w:pStyle w:val="Compact"/>
        <w:numPr>
          <w:numId w:val="1002"/>
          <w:ilvl w:val="0"/>
        </w:numPr>
      </w:pPr>
      <w:r>
        <w:t xml:space="preserve">Play a key role in ensuring the final design meets the marketing requirements, quality and cost goals, and achieves world-class standards of reliability, manufacturability, EMI containment, and serviceability</w:t>
      </w:r>
    </w:p>
    <w:p>
      <w:pPr>
        <w:pStyle w:val="Compact"/>
        <w:numPr>
          <w:numId w:val="1002"/>
          <w:ilvl w:val="0"/>
        </w:numPr>
      </w:pPr>
      <w:r>
        <w:t xml:space="preserve">Conduct engineering tests to evaluate and verify the robustness and proper performance of new products Manage assigned development activities of external suppliers</w:t>
      </w:r>
    </w:p>
    <w:p>
      <w:pPr>
        <w:pStyle w:val="Compact"/>
        <w:numPr>
          <w:numId w:val="1002"/>
          <w:ilvl w:val="0"/>
        </w:numPr>
      </w:pPr>
      <w:r>
        <w:t xml:space="preserve">Must have an active DoD Secret Clearance, and US Citizen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mechanical-en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mechanical-en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2021-10-28T13:31:22Z</dcterms:created>
  <dcterms:modified xsi:type="dcterms:W3CDTF">2021-10-28T13:31:22Z</dcterms:modified>
</cp:coreProperties>
</file>