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https://www.velvetjobs.com/job-descriptions/principal-developer</w:t>
        </w:r>
      </w:hyperlink>
    </w:p>
    <w:p>
      <w:pPr>
        <w:pStyle w:val="Heading1"/>
      </w:pPr>
      <w:bookmarkStart w:id="21" w:name="example-of-principal-developer-job-description"/>
      <w:r>
        <w:t xml:space="preserve">Example of Principal Developer Job Description</w:t>
      </w:r>
      <w:bookmarkEnd w:id="21"/>
    </w:p>
    <w:p>
      <w:pPr>
        <w:pStyle w:val="Compact"/>
      </w:pPr>
      <w:r>
        <w:t xml:space="preserve">Our company is growing rapidly and is looking to fill the role of principal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developer"/>
      <w:r>
        <w:t xml:space="preserve">Responsibilities for principal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building a culture of incremental delivery and continuous improvement throughout the software development lifecycle</w:t>
      </w:r>
    </w:p>
    <w:p>
      <w:pPr>
        <w:pStyle w:val="Compact"/>
        <w:numPr>
          <w:numId w:val="1001"/>
          <w:ilvl w:val="0"/>
        </w:numPr>
      </w:pPr>
      <w:r>
        <w:t xml:space="preserve">Deliver high quality product builds consistently to the product development teams during the Software Development Life Cycle</w:t>
      </w:r>
    </w:p>
    <w:p>
      <w:pPr>
        <w:pStyle w:val="Compact"/>
        <w:numPr>
          <w:numId w:val="1001"/>
          <w:ilvl w:val="0"/>
        </w:numPr>
      </w:pPr>
      <w:r>
        <w:t xml:space="preserve">Maintain the machines, scripts, and tooling required to build Technology offerings including software version control and maintenance</w:t>
      </w:r>
    </w:p>
    <w:p>
      <w:pPr>
        <w:pStyle w:val="Compact"/>
        <w:numPr>
          <w:numId w:val="1001"/>
          <w:ilvl w:val="0"/>
        </w:numPr>
      </w:pPr>
      <w:r>
        <w:t xml:space="preserve">Communicate timely status updates</w:t>
      </w:r>
    </w:p>
    <w:p>
      <w:pPr>
        <w:pStyle w:val="Compact"/>
        <w:numPr>
          <w:numId w:val="1001"/>
          <w:ilvl w:val="0"/>
        </w:numPr>
      </w:pPr>
      <w:r>
        <w:t xml:space="preserve">Maintain Source code and operational deliverables</w:t>
      </w:r>
    </w:p>
    <w:p>
      <w:pPr>
        <w:pStyle w:val="Compact"/>
        <w:numPr>
          <w:numId w:val="1001"/>
          <w:ilvl w:val="0"/>
        </w:numPr>
      </w:pPr>
      <w:r>
        <w:t xml:space="preserve">Respond to engineers and internal end user questions and recommend a logical solution and/or corrective action for possible problems that may occur</w:t>
      </w:r>
    </w:p>
    <w:p>
      <w:pPr>
        <w:pStyle w:val="Compact"/>
        <w:numPr>
          <w:numId w:val="1001"/>
          <w:ilvl w:val="0"/>
        </w:numPr>
      </w:pPr>
      <w:r>
        <w:t xml:space="preserve">May interact with senior management</w:t>
      </w:r>
    </w:p>
    <w:p>
      <w:pPr>
        <w:pStyle w:val="Compact"/>
        <w:numPr>
          <w:numId w:val="1001"/>
          <w:ilvl w:val="0"/>
        </w:numPr>
      </w:pPr>
      <w:r>
        <w:t xml:space="preserve">Sales booking goals achieved through a combination of proactively seeking and reacting to opportunities as presented within US, managing accounts that can deliver sales booking results within given fiscal year</w:t>
      </w:r>
    </w:p>
    <w:p>
      <w:pPr>
        <w:pStyle w:val="Compact"/>
        <w:numPr>
          <w:numId w:val="1001"/>
          <w:ilvl w:val="0"/>
        </w:numPr>
      </w:pPr>
      <w:r>
        <w:t xml:space="preserve">Refactors complex application source code to improve efficiency and code quality</w:t>
      </w:r>
    </w:p>
    <w:p>
      <w:pPr>
        <w:pStyle w:val="Compact"/>
        <w:numPr>
          <w:numId w:val="1001"/>
          <w:ilvl w:val="0"/>
        </w:numPr>
      </w:pPr>
      <w:r>
        <w:t xml:space="preserve">Develops and promotes efficient, reusable software coding patterns</w:t>
      </w:r>
    </w:p>
    <w:p>
      <w:pPr>
        <w:pStyle w:val="Heading2"/>
      </w:pPr>
      <w:bookmarkStart w:id="23" w:name="qualifications-for-principal-developer"/>
      <w:r>
        <w:t xml:space="preserve">Qualifications for principal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experience with cross-platform responsive design and best practices is a must</w:t>
      </w:r>
    </w:p>
    <w:p>
      <w:pPr>
        <w:pStyle w:val="Compact"/>
        <w:numPr>
          <w:numId w:val="1002"/>
          <w:ilvl w:val="0"/>
        </w:numPr>
      </w:pPr>
      <w:r>
        <w:t xml:space="preserve">Knowledge of accessibility best practices is preferred</w:t>
      </w:r>
    </w:p>
    <w:p>
      <w:pPr>
        <w:pStyle w:val="Compact"/>
        <w:numPr>
          <w:numId w:val="1002"/>
          <w:ilvl w:val="0"/>
        </w:numPr>
      </w:pPr>
      <w:r>
        <w:t xml:space="preserve">Spray.io &amp; Akka</w:t>
      </w:r>
    </w:p>
    <w:p>
      <w:pPr>
        <w:pStyle w:val="Compact"/>
        <w:numPr>
          <w:numId w:val="1002"/>
          <w:ilvl w:val="0"/>
        </w:numPr>
      </w:pPr>
      <w:r>
        <w:t xml:space="preserve">ActiveMQ &amp; Kinesis</w:t>
      </w:r>
    </w:p>
    <w:p>
      <w:pPr>
        <w:pStyle w:val="Compact"/>
        <w:numPr>
          <w:numId w:val="1002"/>
          <w:ilvl w:val="0"/>
        </w:numPr>
      </w:pPr>
      <w:r>
        <w:t xml:space="preserve">Software oriented architecture</w:t>
      </w:r>
    </w:p>
    <w:p>
      <w:pPr>
        <w:pStyle w:val="Compact"/>
        <w:numPr>
          <w:numId w:val="1002"/>
          <w:ilvl w:val="0"/>
        </w:numPr>
      </w:pPr>
      <w:r>
        <w:t xml:space="preserve">NoSQL (Solr / Elasticsearch &amp; DynamoDB)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2021-10-28T13:02:27Z</dcterms:created>
  <dcterms:modified xsi:type="dcterms:W3CDTF">2021-10-28T13:02:27Z</dcterms:modified>
</cp:coreProperties>
</file>