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https://www.velvetjobs.com/job-descriptions/principal-application-engineer</w:t>
        </w:r>
      </w:hyperlink>
    </w:p>
    <w:p>
      <w:pPr>
        <w:pStyle w:val="Heading1"/>
      </w:pPr>
      <w:bookmarkStart w:id="21" w:name="example-of-principal-application-engineer-job-description"/>
      <w:r>
        <w:t xml:space="preserve">Example of Principal Application Engineer Job Description</w:t>
      </w:r>
      <w:bookmarkEnd w:id="21"/>
    </w:p>
    <w:p>
      <w:pPr>
        <w:pStyle w:val="Compact"/>
      </w:pPr>
      <w:r>
        <w:t xml:space="preserve">Our company is hiring for a principal application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application-engineer"/>
      <w:r>
        <w:t xml:space="preserve">Responsibilities for principal application engineer</w:t>
      </w:r>
      <w:bookmarkEnd w:id="22"/>
    </w:p>
    <w:p>
      <w:pPr>
        <w:pStyle w:val="Compact"/>
        <w:numPr>
          <w:numId w:val="1001"/>
          <w:ilvl w:val="0"/>
        </w:numPr>
      </w:pPr>
      <w:r>
        <w:t xml:space="preserve">Review the SW Architecture in order to improve the testability</w:t>
      </w:r>
    </w:p>
    <w:p>
      <w:pPr>
        <w:pStyle w:val="Compact"/>
        <w:numPr>
          <w:numId w:val="1001"/>
          <w:ilvl w:val="0"/>
        </w:numPr>
      </w:pPr>
      <w:r>
        <w:t xml:space="preserve">Responsible for identifying and reporting needed changes in verification strategies to the SW Backlog Forum</w:t>
      </w:r>
    </w:p>
    <w:p>
      <w:pPr>
        <w:pStyle w:val="Compact"/>
        <w:numPr>
          <w:numId w:val="1001"/>
          <w:ilvl w:val="0"/>
        </w:numPr>
      </w:pPr>
      <w:r>
        <w:t xml:space="preserve">Responsible for defining the architecture in the verification environment by introducing structure, guidelines and principle</w:t>
      </w:r>
    </w:p>
    <w:p>
      <w:pPr>
        <w:pStyle w:val="Compact"/>
        <w:numPr>
          <w:numId w:val="1001"/>
          <w:ilvl w:val="0"/>
        </w:numPr>
      </w:pPr>
      <w:r>
        <w:t xml:space="preserve">Responsible for participating and supporting the architectural team in verification areas</w:t>
      </w:r>
    </w:p>
    <w:p>
      <w:pPr>
        <w:pStyle w:val="Compact"/>
        <w:numPr>
          <w:numId w:val="1001"/>
          <w:ilvl w:val="0"/>
        </w:numPr>
      </w:pPr>
      <w:r>
        <w:t xml:space="preserve">Support XF teams with design solutions</w:t>
      </w:r>
    </w:p>
    <w:p>
      <w:pPr>
        <w:pStyle w:val="Compact"/>
        <w:numPr>
          <w:numId w:val="1001"/>
          <w:ilvl w:val="0"/>
        </w:numPr>
      </w:pPr>
      <w:r>
        <w:t xml:space="preserve">Responsible and drive improvements of the verification development environment</w:t>
      </w:r>
    </w:p>
    <w:p>
      <w:pPr>
        <w:pStyle w:val="Compact"/>
        <w:numPr>
          <w:numId w:val="1001"/>
          <w:ilvl w:val="0"/>
        </w:numPr>
      </w:pPr>
      <w:r>
        <w:t xml:space="preserve">Responsible for analyzing that the testability of new requirements fulfill OBT Verification Strategies</w:t>
      </w:r>
    </w:p>
    <w:p>
      <w:pPr>
        <w:pStyle w:val="Compact"/>
        <w:numPr>
          <w:numId w:val="1001"/>
          <w:ilvl w:val="0"/>
        </w:numPr>
      </w:pPr>
      <w:r>
        <w:t xml:space="preserve">Responsible for following up the implementation according to the VAD</w:t>
      </w:r>
    </w:p>
    <w:p>
      <w:pPr>
        <w:pStyle w:val="Compact"/>
        <w:numPr>
          <w:numId w:val="1001"/>
          <w:ilvl w:val="0"/>
        </w:numPr>
      </w:pPr>
      <w:r>
        <w:t xml:space="preserve">Support project in defining the Verification scope</w:t>
      </w:r>
    </w:p>
    <w:p>
      <w:pPr>
        <w:pStyle w:val="Compact"/>
        <w:numPr>
          <w:numId w:val="1001"/>
          <w:ilvl w:val="0"/>
        </w:numPr>
      </w:pPr>
      <w:r>
        <w:t xml:space="preserve">To take an active role in improving the verification processes within OBT</w:t>
      </w:r>
    </w:p>
    <w:p>
      <w:pPr>
        <w:pStyle w:val="Heading2"/>
      </w:pPr>
      <w:bookmarkStart w:id="23" w:name="qualifications-for-principal-application-engineer"/>
      <w:r>
        <w:t xml:space="preserve">Qualifications for principal application engineer</w:t>
      </w:r>
      <w:bookmarkEnd w:id="23"/>
    </w:p>
    <w:p>
      <w:pPr>
        <w:pStyle w:val="Compact"/>
        <w:numPr>
          <w:numId w:val="1002"/>
          <w:ilvl w:val="0"/>
        </w:numPr>
      </w:pPr>
      <w:r>
        <w:t xml:space="preserve">Experience with hardware emulator or accelerator is a big advantage</w:t>
      </w:r>
    </w:p>
    <w:p>
      <w:pPr>
        <w:pStyle w:val="Compact"/>
        <w:numPr>
          <w:numId w:val="1002"/>
          <w:ilvl w:val="0"/>
        </w:numPr>
      </w:pPr>
      <w:r>
        <w:t xml:space="preserve">Native french speaker required to address local market requirements, others languages are a plus</w:t>
      </w:r>
    </w:p>
    <w:p>
      <w:pPr>
        <w:pStyle w:val="Compact"/>
        <w:numPr>
          <w:numId w:val="1002"/>
          <w:ilvl w:val="0"/>
        </w:numPr>
      </w:pPr>
      <w:r>
        <w:t xml:space="preserve">Good command of English language (Written/Spoken) as part of ACS EMEA global organization</w:t>
      </w:r>
    </w:p>
    <w:p>
      <w:pPr>
        <w:pStyle w:val="Compact"/>
        <w:numPr>
          <w:numId w:val="1002"/>
          <w:ilvl w:val="0"/>
        </w:numPr>
      </w:pPr>
      <w:r>
        <w:t xml:space="preserve">Financial processes understanding and background</w:t>
      </w:r>
    </w:p>
    <w:p>
      <w:pPr>
        <w:pStyle w:val="Compact"/>
        <w:numPr>
          <w:numId w:val="1002"/>
          <w:ilvl w:val="0"/>
        </w:numPr>
      </w:pPr>
      <w:r>
        <w:t xml:space="preserve">Self motivated and resourceful, willingness to continuous learning</w:t>
      </w:r>
    </w:p>
    <w:p>
      <w:pPr>
        <w:pStyle w:val="Compact"/>
        <w:numPr>
          <w:numId w:val="1002"/>
          <w:ilvl w:val="0"/>
        </w:numPr>
      </w:pPr>
      <w:r>
        <w:t xml:space="preserve">Excellent written and verbal communication skills in support of expert recommendations provided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2021-10-28T13:33:56Z</dcterms:created>
  <dcterms:modified xsi:type="dcterms:W3CDTF">2021-10-28T13:33:56Z</dcterms:modified>
</cp:coreProperties>
</file>