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https://www.velvetjobs.com/job-descriptions/prime-finance</w:t>
        </w:r>
      </w:hyperlink>
    </w:p>
    <w:p>
      <w:pPr>
        <w:pStyle w:val="Heading1"/>
      </w:pPr>
      <w:bookmarkStart w:id="21" w:name="example-of-prime-finance-job-description"/>
      <w:r>
        <w:t xml:space="preserve">Example of Prime Finance Job Description</w:t>
      </w:r>
      <w:bookmarkEnd w:id="21"/>
    </w:p>
    <w:p>
      <w:pPr>
        <w:pStyle w:val="Compact"/>
      </w:pPr>
      <w:r>
        <w:t xml:space="preserve">Our company is growing rapidly and is looking to fill the role of prime finance. To join our growing team, please review the list of responsibilities and qualifications.</w:t>
      </w:r>
    </w:p>
    <w:p>
      <w:pPr>
        <w:pStyle w:val="Heading2"/>
      </w:pPr>
      <w:bookmarkStart w:id="22" w:name="responsibilities-for-prime-finance"/>
      <w:r>
        <w:t xml:space="preserve">Responsibilities for prime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PMU staff</w:t>
      </w:r>
    </w:p>
    <w:p>
      <w:pPr>
        <w:pStyle w:val="Compact"/>
        <w:numPr>
          <w:numId w:val="1001"/>
          <w:ilvl w:val="0"/>
        </w:numPr>
      </w:pPr>
      <w:r>
        <w:t xml:space="preserve">Assume the role of acting GHSC-PSM IDIQ PMU Managing Director as necessary</w:t>
      </w:r>
    </w:p>
    <w:p>
      <w:pPr>
        <w:pStyle w:val="Compact"/>
        <w:numPr>
          <w:numId w:val="1001"/>
          <w:ilvl w:val="0"/>
        </w:numPr>
      </w:pPr>
      <w:r>
        <w:t xml:space="preserve">Perform additional duties and responsibilities as required by the supervisor</w:t>
      </w:r>
    </w:p>
    <w:p>
      <w:pPr>
        <w:pStyle w:val="Compact"/>
        <w:numPr>
          <w:numId w:val="1001"/>
          <w:ilvl w:val="0"/>
        </w:numPr>
      </w:pPr>
      <w:r>
        <w:t xml:space="preserve">Defines “DHL India Prime Road” financial strategy and provides key input on the definition of the business strategy considering vertical and horizontal guidelines and objectives</w:t>
      </w:r>
    </w:p>
    <w:p>
      <w:pPr>
        <w:pStyle w:val="Compact"/>
        <w:numPr>
          <w:numId w:val="1001"/>
          <w:ilvl w:val="0"/>
        </w:numPr>
      </w:pPr>
      <w:r>
        <w:t xml:space="preserve">Directs all controlling and accounting activities for “DHL India Prime Road” to ensure that financial transactions, policies, and procedures meet the organization's short and long-term business objectives and are conducted in accordance with regulations and standards</w:t>
      </w:r>
    </w:p>
    <w:p>
      <w:pPr>
        <w:pStyle w:val="Compact"/>
        <w:numPr>
          <w:numId w:val="1001"/>
          <w:ilvl w:val="0"/>
        </w:numPr>
      </w:pPr>
      <w:r>
        <w:t xml:space="preserve">Defines financial goals for “DHL India Prime Road”, monitors their implementation and ensures that a red flag system is in place to report problems in a timely manner</w:t>
      </w:r>
    </w:p>
    <w:p>
      <w:pPr>
        <w:pStyle w:val="Compact"/>
        <w:numPr>
          <w:numId w:val="1001"/>
          <w:ilvl w:val="0"/>
        </w:numPr>
      </w:pPr>
      <w:r>
        <w:t xml:space="preserve">Develops and approves long term financial planning for “DHL India Prime Road”</w:t>
      </w:r>
    </w:p>
    <w:p>
      <w:pPr>
        <w:pStyle w:val="Compact"/>
        <w:numPr>
          <w:numId w:val="1001"/>
          <w:ilvl w:val="0"/>
        </w:numPr>
      </w:pPr>
      <w:r>
        <w:t xml:space="preserve">Approves all investments within “DHL India Prime Road” within delegated authority limits</w:t>
      </w:r>
    </w:p>
    <w:p>
      <w:pPr>
        <w:pStyle w:val="Compact"/>
        <w:numPr>
          <w:numId w:val="1001"/>
          <w:ilvl w:val="0"/>
        </w:numPr>
      </w:pPr>
      <w:r>
        <w:t xml:space="preserve">Ensures accurate, transparent, relevant and timely management reporting to division and executive board, including financial (CREST) and operational data</w:t>
      </w:r>
    </w:p>
    <w:p>
      <w:pPr>
        <w:pStyle w:val="Compact"/>
        <w:numPr>
          <w:numId w:val="1001"/>
          <w:ilvl w:val="0"/>
        </w:numPr>
      </w:pPr>
      <w:r>
        <w:t xml:space="preserve">Approves the monthly IFRS financial statement and ensures fulfillment of any IFRS / statutory / legal requirements</w:t>
      </w:r>
    </w:p>
    <w:p>
      <w:pPr>
        <w:pStyle w:val="Heading2"/>
      </w:pPr>
      <w:bookmarkStart w:id="23" w:name="qualifications-for-prime-finance"/>
      <w:r>
        <w:t xml:space="preserve">Qualifications for prime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Define, design and implement parts of the core trading application that meets both our business and architectural requirements</w:t>
      </w:r>
    </w:p>
    <w:p>
      <w:pPr>
        <w:pStyle w:val="Compact"/>
        <w:numPr>
          <w:numId w:val="1002"/>
          <w:ilvl w:val="0"/>
        </w:numPr>
      </w:pPr>
      <w:r>
        <w:t xml:space="preserve">Take ownership of projects from requirements through to production support</w:t>
      </w:r>
    </w:p>
    <w:p>
      <w:pPr>
        <w:pStyle w:val="Compact"/>
        <w:numPr>
          <w:numId w:val="1002"/>
          <w:ilvl w:val="0"/>
        </w:numPr>
      </w:pPr>
      <w:r>
        <w:t xml:space="preserve">Collaborate with developers in other teams and locations to ensure seamless integration of services across the system</w:t>
      </w:r>
    </w:p>
    <w:p>
      <w:pPr>
        <w:pStyle w:val="Compact"/>
        <w:numPr>
          <w:numId w:val="1002"/>
          <w:ilvl w:val="0"/>
        </w:numPr>
      </w:pPr>
      <w:r>
        <w:t xml:space="preserve">Enforce discipline across the software development lifecycle including test driven development</w:t>
      </w:r>
    </w:p>
    <w:p>
      <w:pPr>
        <w:pStyle w:val="Compact"/>
        <w:numPr>
          <w:numId w:val="1002"/>
          <w:ilvl w:val="0"/>
        </w:numPr>
      </w:pPr>
      <w:r>
        <w:t xml:space="preserve">In-depth knowledge of Oracle and NoSQL databases</w:t>
      </w:r>
    </w:p>
    <w:p>
      <w:pPr>
        <w:pStyle w:val="Compact"/>
        <w:numPr>
          <w:numId w:val="1002"/>
          <w:ilvl w:val="0"/>
        </w:numPr>
      </w:pPr>
      <w:r>
        <w:t xml:space="preserve">Able to communicate equally effectively with front office, middle office, and developers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me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me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2021-10-28T18:32:22Z</dcterms:created>
  <dcterms:modified xsi:type="dcterms:W3CDTF">2021-10-28T18:32:22Z</dcterms:modified>
</cp:coreProperties>
</file>