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https://www.velvetjobs.com/job-descriptions/primary-care</w:t>
        </w:r>
      </w:hyperlink>
    </w:p>
    <w:p>
      <w:pPr>
        <w:pStyle w:val="Heading1"/>
      </w:pPr>
      <w:bookmarkStart w:id="21" w:name="example-of-primary-care-job-description"/>
      <w:r>
        <w:t xml:space="preserve">Example of Primary Care Job Description</w:t>
      </w:r>
      <w:bookmarkEnd w:id="21"/>
    </w:p>
    <w:p>
      <w:pPr>
        <w:pStyle w:val="Compact"/>
      </w:pPr>
      <w:r>
        <w:t xml:space="preserve">Our company is hiring for a primary care.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mary-care"/>
      <w:r>
        <w:t xml:space="preserve">Responsibilities for primary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the objective and goals of Accountable Care</w:t>
      </w:r>
    </w:p>
    <w:p>
      <w:pPr>
        <w:pStyle w:val="Compact"/>
        <w:numPr>
          <w:numId w:val="1001"/>
          <w:ilvl w:val="0"/>
        </w:numPr>
      </w:pPr>
      <w:r>
        <w:t xml:space="preserve">Gain a broad understanding of the responsibilities of the Marketing capability in a pharmaceutical company, the over-arching pharmaceutical business landscape</w:t>
      </w:r>
    </w:p>
    <w:p>
      <w:pPr>
        <w:pStyle w:val="Compact"/>
        <w:numPr>
          <w:numId w:val="1001"/>
          <w:ilvl w:val="0"/>
        </w:numPr>
      </w:pPr>
      <w:r>
        <w:t xml:space="preserve">High level of skill in communication, organising and planning</w:t>
      </w:r>
    </w:p>
    <w:p>
      <w:pPr>
        <w:pStyle w:val="Compact"/>
        <w:numPr>
          <w:numId w:val="1001"/>
          <w:ilvl w:val="0"/>
        </w:numPr>
      </w:pPr>
      <w:r>
        <w:t xml:space="preserve">High level of determination and initiative</w:t>
      </w:r>
    </w:p>
    <w:p>
      <w:pPr>
        <w:pStyle w:val="Compact"/>
        <w:numPr>
          <w:numId w:val="1001"/>
          <w:ilvl w:val="0"/>
        </w:numPr>
      </w:pPr>
      <w:r>
        <w:t xml:space="preserve">Previous sales experience in the Pharmaceutical industry</w:t>
      </w:r>
    </w:p>
    <w:p>
      <w:pPr>
        <w:pStyle w:val="Compact"/>
        <w:numPr>
          <w:numId w:val="1001"/>
          <w:ilvl w:val="0"/>
        </w:numPr>
      </w:pPr>
      <w:r>
        <w:t xml:space="preserve">Pro-active, positive and persistent attitude</w:t>
      </w:r>
    </w:p>
    <w:p>
      <w:pPr>
        <w:pStyle w:val="Compact"/>
        <w:numPr>
          <w:numId w:val="1001"/>
          <w:ilvl w:val="0"/>
        </w:numPr>
      </w:pPr>
      <w:r>
        <w:t xml:space="preserve">Monitors on-going projects</w:t>
      </w:r>
    </w:p>
    <w:p>
      <w:pPr>
        <w:pStyle w:val="Compact"/>
        <w:numPr>
          <w:numId w:val="1001"/>
          <w:ilvl w:val="0"/>
        </w:numPr>
      </w:pPr>
      <w:r>
        <w:t xml:space="preserve">To work clinically within all areas of the Substance Misuse/DART treatment delivery system and to role model good practice to all Health Care Support Workers under their responsibility</w:t>
      </w:r>
    </w:p>
    <w:p>
      <w:pPr>
        <w:pStyle w:val="Compact"/>
        <w:numPr>
          <w:numId w:val="1001"/>
          <w:ilvl w:val="0"/>
        </w:numPr>
      </w:pPr>
      <w:r>
        <w:t xml:space="preserve">To continuously assess the psychosocial needs of patients, developing systematic plans for care and evaluation of recovery treatment plans working jointly with members of NC DART</w:t>
      </w:r>
    </w:p>
    <w:p>
      <w:pPr>
        <w:pStyle w:val="Compact"/>
        <w:numPr>
          <w:numId w:val="1001"/>
          <w:ilvl w:val="0"/>
        </w:numPr>
      </w:pPr>
      <w:r>
        <w:t xml:space="preserve">To contribute to the general health care needs of the patients</w:t>
      </w:r>
    </w:p>
    <w:p>
      <w:pPr>
        <w:pStyle w:val="Heading2"/>
      </w:pPr>
      <w:bookmarkStart w:id="23" w:name="qualifications-for-primary-care"/>
      <w:r>
        <w:t xml:space="preserve">Qualifications for primary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Epic eperience preferred</w:t>
      </w:r>
    </w:p>
    <w:p>
      <w:pPr>
        <w:pStyle w:val="Compact"/>
        <w:numPr>
          <w:numId w:val="1002"/>
          <w:ilvl w:val="0"/>
        </w:numPr>
      </w:pPr>
      <w:r>
        <w:t xml:space="preserve">Must care, support, and collaborate with everyone involved in participant's family using the patient-family centered care approach</w:t>
      </w:r>
    </w:p>
    <w:p>
      <w:pPr>
        <w:pStyle w:val="Compact"/>
        <w:numPr>
          <w:numId w:val="1002"/>
          <w:ilvl w:val="0"/>
        </w:numPr>
      </w:pPr>
      <w:r>
        <w:t xml:space="preserve">Bilingual russian speaking preferred</w:t>
      </w:r>
    </w:p>
    <w:p>
      <w:pPr>
        <w:pStyle w:val="Compact"/>
        <w:numPr>
          <w:numId w:val="1002"/>
          <w:ilvl w:val="0"/>
        </w:numPr>
      </w:pPr>
      <w:r>
        <w:t xml:space="preserve">PGY1 Pharmacy residency strongly preferred</w:t>
      </w:r>
    </w:p>
    <w:p>
      <w:pPr>
        <w:pStyle w:val="Compact"/>
        <w:numPr>
          <w:numId w:val="1002"/>
          <w:ilvl w:val="0"/>
        </w:numPr>
      </w:pPr>
      <w:r>
        <w:t xml:space="preserve">Ambulatory care experience with direct patient care preferred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skills and ability to prioritize workload and maintain a flexible problem solving approach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mary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mary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2021-10-28T13:24:06Z</dcterms:created>
  <dcterms:modified xsi:type="dcterms:W3CDTF">2021-10-28T13:24:06Z</dcterms:modified>
</cp:coreProperties>
</file>