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https://www.velvetjobs.com/job-descriptions/pricing-strategy</w:t>
        </w:r>
      </w:hyperlink>
    </w:p>
    <w:p>
      <w:pPr>
        <w:pStyle w:val="Heading1"/>
      </w:pPr>
      <w:bookmarkStart w:id="21" w:name="example-of-pricing-strategy-job-description"/>
      <w:r>
        <w:t xml:space="preserve">Example of Pricing Strategy Job Description</w:t>
      </w:r>
      <w:bookmarkEnd w:id="21"/>
    </w:p>
    <w:p>
      <w:pPr>
        <w:pStyle w:val="Compact"/>
      </w:pPr>
      <w:r>
        <w:t xml:space="preserve">Our innovative and growing company is looking for a pricing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cing-strategy"/>
      <w:r>
        <w:t xml:space="preserve">Responsibilities for pricing strategy</w:t>
      </w:r>
      <w:bookmarkEnd w:id="22"/>
    </w:p>
    <w:p>
      <w:pPr>
        <w:pStyle w:val="Compact"/>
        <w:numPr>
          <w:numId w:val="1001"/>
          <w:ilvl w:val="0"/>
        </w:numPr>
      </w:pPr>
      <w:r>
        <w:t xml:space="preserve">Directs and contributes to development and implementation of pricing strategy for new, in-line, and diversified products</w:t>
      </w:r>
    </w:p>
    <w:p>
      <w:pPr>
        <w:pStyle w:val="Compact"/>
        <w:numPr>
          <w:numId w:val="1001"/>
          <w:ilvl w:val="0"/>
        </w:numPr>
      </w:pPr>
      <w:r>
        <w:t xml:space="preserve">Oversees all contract administration activities of the Specialist responsible for administration of contract terms</w:t>
      </w:r>
    </w:p>
    <w:p>
      <w:pPr>
        <w:pStyle w:val="Compact"/>
        <w:numPr>
          <w:numId w:val="1001"/>
          <w:ilvl w:val="0"/>
        </w:numPr>
      </w:pPr>
      <w:r>
        <w:t xml:space="preserve">Collaborates with local colleagues (HECOR, Access, Policy &amp; External Affairs, Marketing, Medical) and global colleagues (Global Pricing, Global Marketing and GMAx) to develop pricing strategies that will create a strong value proposition for Canadian payers</w:t>
      </w:r>
    </w:p>
    <w:p>
      <w:pPr>
        <w:pStyle w:val="Compact"/>
        <w:numPr>
          <w:numId w:val="1001"/>
          <w:ilvl w:val="0"/>
        </w:numPr>
      </w:pPr>
      <w:r>
        <w:t xml:space="preserve">Collaborates with Key Account Managers to execute negotiations strategy and execution of contract terms</w:t>
      </w:r>
    </w:p>
    <w:p>
      <w:pPr>
        <w:pStyle w:val="Compact"/>
        <w:numPr>
          <w:numId w:val="1001"/>
          <w:ilvl w:val="0"/>
        </w:numPr>
      </w:pPr>
      <w:r>
        <w:t xml:space="preserve">Support process improvement in all pricing and sales processes</w:t>
      </w:r>
    </w:p>
    <w:p>
      <w:pPr>
        <w:pStyle w:val="Compact"/>
        <w:numPr>
          <w:numId w:val="1001"/>
          <w:ilvl w:val="0"/>
        </w:numPr>
      </w:pPr>
      <w:r>
        <w:t xml:space="preserve">Analyze business and partner insights to optimize monetization and growth</w:t>
      </w:r>
    </w:p>
    <w:p>
      <w:pPr>
        <w:pStyle w:val="Compact"/>
        <w:numPr>
          <w:numId w:val="1001"/>
          <w:ilvl w:val="0"/>
        </w:numPr>
      </w:pPr>
      <w:r>
        <w:t xml:space="preserve">Support the Leader, Global Alliances Strategy &amp; Pricing to help drive various pricing strategies, including standardization of complex pricing constructs and product packaging recommendations</w:t>
      </w:r>
    </w:p>
    <w:p>
      <w:pPr>
        <w:pStyle w:val="Compact"/>
        <w:numPr>
          <w:numId w:val="1001"/>
          <w:ilvl w:val="0"/>
        </w:numPr>
      </w:pPr>
      <w:r>
        <w:t xml:space="preserve">Help define research and structured approach to assess meaningful new market opportunities</w:t>
      </w:r>
    </w:p>
    <w:p>
      <w:pPr>
        <w:pStyle w:val="Compact"/>
        <w:numPr>
          <w:numId w:val="1001"/>
          <w:ilvl w:val="0"/>
        </w:numPr>
      </w:pPr>
      <w:r>
        <w:t xml:space="preserve">Provide research and analysis support for other strategic initiatives such as pricing studies, market evaluations, and competitive assessments</w:t>
      </w:r>
    </w:p>
    <w:p>
      <w:pPr>
        <w:pStyle w:val="Compact"/>
        <w:numPr>
          <w:numId w:val="1001"/>
          <w:ilvl w:val="0"/>
        </w:numPr>
      </w:pPr>
      <w:r>
        <w:t xml:space="preserve">Assist SVP of Sales &amp; Business Operations in developing institutional HTS workflows, protocols, and procedures</w:t>
      </w:r>
    </w:p>
    <w:p>
      <w:pPr>
        <w:pStyle w:val="Heading2"/>
      </w:pPr>
      <w:bookmarkStart w:id="23" w:name="qualifications-for-pricing-strategy"/>
      <w:r>
        <w:t xml:space="preserve">Qualifications for pricing strategy</w:t>
      </w:r>
      <w:bookmarkEnd w:id="23"/>
    </w:p>
    <w:p>
      <w:pPr>
        <w:pStyle w:val="Compact"/>
        <w:numPr>
          <w:numId w:val="1002"/>
          <w:ilvl w:val="0"/>
        </w:numPr>
      </w:pPr>
      <w:r>
        <w:t xml:space="preserve">Minimum of 4-7 years of experience managing pricing, strategy planning &amp; marketing strategy</w:t>
      </w:r>
    </w:p>
    <w:p>
      <w:pPr>
        <w:pStyle w:val="Compact"/>
        <w:numPr>
          <w:numId w:val="1002"/>
          <w:ilvl w:val="0"/>
        </w:numPr>
      </w:pPr>
      <w:r>
        <w:t xml:space="preserve">The successful candidate must possess proven strategic, analytical and implementation skills</w:t>
      </w:r>
    </w:p>
    <w:p>
      <w:pPr>
        <w:pStyle w:val="Compact"/>
        <w:numPr>
          <w:numId w:val="1002"/>
          <w:ilvl w:val="0"/>
        </w:numPr>
      </w:pPr>
      <w:r>
        <w:t xml:space="preserve">An undergraduate degree in a technical or business discipline is required</w:t>
      </w:r>
    </w:p>
    <w:p>
      <w:pPr>
        <w:pStyle w:val="Compact"/>
        <w:numPr>
          <w:numId w:val="1002"/>
          <w:ilvl w:val="0"/>
        </w:numPr>
      </w:pPr>
      <w:r>
        <w:t xml:space="preserve">He/She should be team player, self-motivated, ability to get work done in deadline with good communication skills</w:t>
      </w:r>
    </w:p>
    <w:p>
      <w:pPr>
        <w:pStyle w:val="Compact"/>
        <w:numPr>
          <w:numId w:val="1002"/>
          <w:ilvl w:val="0"/>
        </w:numPr>
      </w:pPr>
      <w:r>
        <w:t xml:space="preserve">Working knowledge of Vendavo pricing software is preferred</w:t>
      </w:r>
    </w:p>
    <w:p>
      <w:pPr>
        <w:pStyle w:val="Compact"/>
        <w:numPr>
          <w:numId w:val="1002"/>
          <w:ilvl w:val="0"/>
        </w:numPr>
      </w:pPr>
      <w:r>
        <w:t xml:space="preserve">Provide pricing analysis to support price adjustment of key products, including providing analysis of influencing factors on price, pricing policy, reimbursement, competitor situation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2021-10-28T18:37:40Z</dcterms:created>
  <dcterms:modified xsi:type="dcterms:W3CDTF">2021-10-28T18:37:40Z</dcterms:modified>
</cp:coreProperties>
</file>