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https://www.velvetjobs.com/job-descriptions/premier-field-engineer</w:t>
        </w:r>
      </w:hyperlink>
    </w:p>
    <w:p>
      <w:pPr>
        <w:pStyle w:val="Heading1"/>
      </w:pPr>
      <w:bookmarkStart w:id="21" w:name="example-of-premier-field-engineer-job-description"/>
      <w:r>
        <w:t xml:space="preserve">Example of Premier Field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premier field engineer. To join our growing team, please review the list of responsibilities and qualifications.</w:t>
      </w:r>
    </w:p>
    <w:p>
      <w:pPr>
        <w:pStyle w:val="Heading2"/>
      </w:pPr>
      <w:bookmarkStart w:id="22" w:name="responsibilities-for-premier-field-engineer"/>
      <w:r>
        <w:t xml:space="preserve">Responsibilities for premier field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relationships with technical directors or lead architects for the supported technologies resulting in more participation in planning and improved satisfaction</w:t>
      </w:r>
    </w:p>
    <w:p>
      <w:pPr>
        <w:pStyle w:val="Compact"/>
        <w:numPr>
          <w:numId w:val="1001"/>
          <w:ilvl w:val="0"/>
        </w:numPr>
      </w:pPr>
      <w:r>
        <w:t xml:space="preserve">Provide technical support including product technical training onsite, via telephone, and electronic media</w:t>
      </w:r>
    </w:p>
    <w:p>
      <w:pPr>
        <w:pStyle w:val="Compact"/>
        <w:numPr>
          <w:numId w:val="1001"/>
          <w:ilvl w:val="0"/>
        </w:numPr>
      </w:pPr>
      <w:r>
        <w:t xml:space="preserve">Provide product and solution support and training, both onsite and remote</w:t>
      </w:r>
    </w:p>
    <w:p>
      <w:pPr>
        <w:pStyle w:val="Compact"/>
        <w:numPr>
          <w:numId w:val="1001"/>
          <w:ilvl w:val="0"/>
        </w:numPr>
      </w:pPr>
      <w:r>
        <w:t xml:space="preserve">Diagnose and correct software performance problems</w:t>
      </w:r>
    </w:p>
    <w:p>
      <w:pPr>
        <w:pStyle w:val="Compact"/>
        <w:numPr>
          <w:numId w:val="1001"/>
          <w:ilvl w:val="0"/>
        </w:numPr>
      </w:pPr>
      <w:r>
        <w:t xml:space="preserve">Drive a balance between business and technical acumen</w:t>
      </w:r>
    </w:p>
    <w:p>
      <w:pPr>
        <w:pStyle w:val="Compact"/>
        <w:numPr>
          <w:numId w:val="1001"/>
          <w:ilvl w:val="0"/>
        </w:numPr>
      </w:pPr>
      <w:r>
        <w:t xml:space="preserve">Participate in community conversations through blogs, discussion forums</w:t>
      </w:r>
    </w:p>
    <w:p>
      <w:pPr>
        <w:pStyle w:val="Compact"/>
        <w:numPr>
          <w:numId w:val="1001"/>
          <w:ilvl w:val="0"/>
        </w:numPr>
      </w:pPr>
      <w:r>
        <w:t xml:space="preserve">Manage cases and sub-cases to ensure resolution of all issues</w:t>
      </w:r>
    </w:p>
    <w:p>
      <w:pPr>
        <w:pStyle w:val="Compact"/>
        <w:numPr>
          <w:numId w:val="1001"/>
          <w:ilvl w:val="0"/>
        </w:numPr>
      </w:pPr>
      <w:r>
        <w:t xml:space="preserve">Develop and implement strategies for providing active support resulting in fewer incidents, increased availability, or accelerated deployments</w:t>
      </w:r>
    </w:p>
    <w:p>
      <w:pPr>
        <w:pStyle w:val="Compact"/>
        <w:numPr>
          <w:numId w:val="1001"/>
          <w:ilvl w:val="0"/>
        </w:numPr>
      </w:pPr>
      <w:r>
        <w:t xml:space="preserve">Participate in early assist for key products in order to maintain product knowledge and ensure delivery of high quality support</w:t>
      </w:r>
    </w:p>
    <w:p>
      <w:pPr>
        <w:pStyle w:val="Compact"/>
        <w:numPr>
          <w:numId w:val="1001"/>
          <w:ilvl w:val="0"/>
        </w:numPr>
      </w:pPr>
      <w:r>
        <w:t xml:space="preserve">Act as the primary onsite technical contact, providing customer visibility, advanced technical support and problem resolution for corporate customers, including issues raised to the highest</w:t>
      </w:r>
    </w:p>
    <w:p>
      <w:pPr>
        <w:pStyle w:val="Heading2"/>
      </w:pPr>
      <w:bookmarkStart w:id="23" w:name="qualifications-for-premier-field-engineer"/>
      <w:r>
        <w:t xml:space="preserve">Qualifications for premier field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Desired background in Technical Training, Education Bachelor’s Degree in Comp</w:t>
      </w:r>
    </w:p>
    <w:p>
      <w:pPr>
        <w:pStyle w:val="Compact"/>
        <w:numPr>
          <w:numId w:val="1002"/>
          <w:ilvl w:val="0"/>
        </w:numPr>
      </w:pPr>
      <w:r>
        <w:t xml:space="preserve">Minimum of 3 years of experience in systems development, network operations, software support or I.T</w:t>
      </w:r>
    </w:p>
    <w:p>
      <w:pPr>
        <w:pStyle w:val="Compact"/>
        <w:numPr>
          <w:numId w:val="1002"/>
          <w:ilvl w:val="0"/>
        </w:numPr>
      </w:pPr>
      <w:r>
        <w:t xml:space="preserve">Minimum of 5 years of experience with eenterprise ICT organizations</w:t>
      </w:r>
    </w:p>
    <w:p>
      <w:pPr>
        <w:pStyle w:val="Compact"/>
        <w:numPr>
          <w:numId w:val="1002"/>
          <w:ilvl w:val="0"/>
        </w:numPr>
      </w:pPr>
      <w:r>
        <w:t xml:space="preserve">BA or MSc Degree</w:t>
      </w:r>
    </w:p>
    <w:p>
      <w:pPr>
        <w:pStyle w:val="Compact"/>
        <w:numPr>
          <w:numId w:val="1002"/>
          <w:ilvl w:val="0"/>
        </w:numPr>
      </w:pPr>
      <w:r>
        <w:t xml:space="preserve">Current Windows MCSE preferred</w:t>
      </w:r>
    </w:p>
    <w:p>
      <w:pPr>
        <w:pStyle w:val="Compact"/>
        <w:numPr>
          <w:numId w:val="1002"/>
          <w:ilvl w:val="0"/>
        </w:numPr>
      </w:pPr>
      <w:r>
        <w:t xml:space="preserve">Intermediate to advanced knowledge in Storage Policy Configuration and troubleshooting including Underlying technologies such as SAN, SAS, and iSCSI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emier-field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emier-field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2021-10-28T12:51:08Z</dcterms:created>
  <dcterms:modified xsi:type="dcterms:W3CDTF">2021-10-28T12:51:08Z</dcterms:modified>
</cp:coreProperties>
</file>