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https://www.velvetjobs.com/job-descriptions/predictive-analytics</w:t>
        </w:r>
      </w:hyperlink>
    </w:p>
    <w:p>
      <w:pPr>
        <w:pStyle w:val="Heading1"/>
      </w:pPr>
      <w:bookmarkStart w:id="21" w:name="example-of-predictive-analytics-job-description"/>
      <w:r>
        <w:t xml:space="preserve">Example of Predictive Analytics Job Description</w:t>
      </w:r>
      <w:bookmarkEnd w:id="21"/>
    </w:p>
    <w:p>
      <w:pPr>
        <w:pStyle w:val="Compact"/>
      </w:pPr>
      <w:r>
        <w:t xml:space="preserve">Our innovative and growing company is looking for a predictive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edictive-analytics"/>
      <w:r>
        <w:t xml:space="preserve">Responsibilities for predictive analytics</w:t>
      </w:r>
      <w:bookmarkEnd w:id="22"/>
    </w:p>
    <w:p>
      <w:pPr>
        <w:pStyle w:val="Compact"/>
        <w:numPr>
          <w:numId w:val="1001"/>
          <w:ilvl w:val="0"/>
        </w:numPr>
      </w:pPr>
      <w:r>
        <w:t xml:space="preserve">Translate the organizational analytics vision to a roadmap and clear system backlog</w:t>
      </w:r>
    </w:p>
    <w:p>
      <w:pPr>
        <w:pStyle w:val="Compact"/>
        <w:numPr>
          <w:numId w:val="1001"/>
          <w:ilvl w:val="0"/>
        </w:numPr>
      </w:pPr>
      <w:r>
        <w:t xml:space="preserve">Apply quantitative</w:t>
      </w:r>
    </w:p>
    <w:p>
      <w:pPr>
        <w:pStyle w:val="Compact"/>
        <w:numPr>
          <w:numId w:val="1001"/>
          <w:ilvl w:val="0"/>
        </w:numPr>
      </w:pPr>
      <w:r>
        <w:t xml:space="preserve">Interact with all operational divisions of Abbott</w:t>
      </w:r>
    </w:p>
    <w:p>
      <w:pPr>
        <w:pStyle w:val="Compact"/>
        <w:numPr>
          <w:numId w:val="1001"/>
          <w:ilvl w:val="0"/>
        </w:numPr>
      </w:pPr>
      <w:r>
        <w:t xml:space="preserve">Provide analytical expertise throughout the organization and support key goals and initiatives</w:t>
      </w:r>
    </w:p>
    <w:p>
      <w:pPr>
        <w:pStyle w:val="Compact"/>
        <w:numPr>
          <w:numId w:val="1001"/>
          <w:ilvl w:val="0"/>
        </w:numPr>
      </w:pPr>
      <w:r>
        <w:t xml:space="preserve">Comprehend the compliance</w:t>
      </w:r>
    </w:p>
    <w:p>
      <w:pPr>
        <w:pStyle w:val="Compact"/>
        <w:numPr>
          <w:numId w:val="1001"/>
          <w:ilvl w:val="0"/>
        </w:numPr>
      </w:pPr>
      <w:r>
        <w:t xml:space="preserve">Partner with analytics functions of other Corporate-level groups</w:t>
      </w:r>
    </w:p>
    <w:p>
      <w:pPr>
        <w:pStyle w:val="Compact"/>
        <w:numPr>
          <w:numId w:val="1001"/>
          <w:ilvl w:val="0"/>
        </w:numPr>
      </w:pPr>
      <w:r>
        <w:t xml:space="preserve">Support innovation, development and improvement in analytic techniques and capabilities</w:t>
      </w:r>
    </w:p>
    <w:p>
      <w:pPr>
        <w:pStyle w:val="Compact"/>
        <w:numPr>
          <w:numId w:val="1001"/>
          <w:ilvl w:val="0"/>
        </w:numPr>
      </w:pPr>
      <w:r>
        <w:t xml:space="preserve">Contribute to project tasks and timelines</w:t>
      </w:r>
    </w:p>
    <w:p>
      <w:pPr>
        <w:pStyle w:val="Compact"/>
        <w:numPr>
          <w:numId w:val="1001"/>
          <w:ilvl w:val="0"/>
        </w:numPr>
      </w:pPr>
      <w:r>
        <w:t xml:space="preserve">Perform mid-year and end of year evaluations on their direct reports</w:t>
      </w:r>
    </w:p>
    <w:p>
      <w:pPr>
        <w:pStyle w:val="Compact"/>
        <w:numPr>
          <w:numId w:val="1001"/>
          <w:ilvl w:val="0"/>
        </w:numPr>
      </w:pPr>
      <w:r>
        <w:t xml:space="preserve">Manage the development and training of direct reports</w:t>
      </w:r>
    </w:p>
    <w:p>
      <w:pPr>
        <w:pStyle w:val="Heading2"/>
      </w:pPr>
      <w:bookmarkStart w:id="23" w:name="qualifications-for-predictive-analytics"/>
      <w:r>
        <w:t xml:space="preserve">Qualifications for predictive analytics</w:t>
      </w:r>
      <w:bookmarkEnd w:id="23"/>
    </w:p>
    <w:p>
      <w:pPr>
        <w:pStyle w:val="Compact"/>
        <w:numPr>
          <w:numId w:val="1002"/>
          <w:ilvl w:val="0"/>
        </w:numPr>
      </w:pPr>
      <w:r>
        <w:t xml:space="preserve">Passionate about data-driven approach and can think strategically to draw out big picture correlations, predictions, and recommendations</w:t>
      </w:r>
    </w:p>
    <w:p>
      <w:pPr>
        <w:pStyle w:val="Compact"/>
        <w:numPr>
          <w:numId w:val="1002"/>
          <w:ilvl w:val="0"/>
        </w:numPr>
      </w:pPr>
      <w:r>
        <w:t xml:space="preserve">Specialization in statistical modeling, machine learning, and large-scale data analysis</w:t>
      </w:r>
    </w:p>
    <w:p>
      <w:pPr>
        <w:pStyle w:val="Compact"/>
        <w:numPr>
          <w:numId w:val="1002"/>
          <w:ilvl w:val="0"/>
        </w:numPr>
      </w:pPr>
      <w:r>
        <w:t xml:space="preserve">Ability to apply cutting-edge predictive analytical techniques to complex data sets</w:t>
      </w:r>
    </w:p>
    <w:p>
      <w:pPr>
        <w:pStyle w:val="Compact"/>
        <w:numPr>
          <w:numId w:val="1002"/>
          <w:ilvl w:val="0"/>
        </w:numPr>
      </w:pPr>
      <w:r>
        <w:t xml:space="preserve">Strong quantitative skill balanced with business insight mindset</w:t>
      </w:r>
    </w:p>
    <w:p>
      <w:pPr>
        <w:pStyle w:val="Compact"/>
        <w:numPr>
          <w:numId w:val="1002"/>
          <w:ilvl w:val="0"/>
        </w:numPr>
      </w:pPr>
      <w:r>
        <w:t xml:space="preserve">Ability to communicate complex analytical approaches in a clear and concise manner and validate the approach</w:t>
      </w:r>
    </w:p>
    <w:p>
      <w:pPr>
        <w:pStyle w:val="Compact"/>
        <w:numPr>
          <w:numId w:val="1002"/>
          <w:ilvl w:val="0"/>
        </w:numPr>
      </w:pPr>
      <w:r>
        <w:t xml:space="preserve">Ability to build strong working relationships with Sales professionals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edictive-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edictive-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2021-10-28T13:24:02Z</dcterms:created>
  <dcterms:modified xsi:type="dcterms:W3CDTF">2021-10-28T13:24:02Z</dcterms:modified>
</cp:coreProperties>
</file>