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https://www.velvetjobs.com/job-descriptions/practitioner</w:t>
        </w:r>
      </w:hyperlink>
    </w:p>
    <w:p>
      <w:pPr>
        <w:pStyle w:val="Heading1"/>
      </w:pPr>
      <w:bookmarkStart w:id="21" w:name="example-of-practitioner-job-description"/>
      <w:r>
        <w:t xml:space="preserve">Example of Practitioner Job Description</w:t>
      </w:r>
      <w:bookmarkEnd w:id="21"/>
    </w:p>
    <w:p>
      <w:pPr>
        <w:pStyle w:val="Compact"/>
      </w:pPr>
      <w:r>
        <w:t xml:space="preserve">Our innovative and growing company is hiring for a practitioner.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actitioner"/>
      <w:r>
        <w:t xml:space="preserve">Responsibilities for practitioner</w:t>
      </w:r>
      <w:bookmarkEnd w:id="22"/>
    </w:p>
    <w:p>
      <w:pPr>
        <w:pStyle w:val="Compact"/>
        <w:numPr>
          <w:numId w:val="1001"/>
          <w:ilvl w:val="0"/>
        </w:numPr>
      </w:pPr>
      <w:r>
        <w:t xml:space="preserve">Coordination and Organization of the Johns Hopkins Pulmonary ILD Patient Support Group</w:t>
      </w:r>
    </w:p>
    <w:p>
      <w:pPr>
        <w:pStyle w:val="Compact"/>
        <w:numPr>
          <w:numId w:val="1001"/>
          <w:ilvl w:val="0"/>
        </w:numPr>
      </w:pPr>
      <w:r>
        <w:t xml:space="preserve">See patients in outpatient clinic for follow up or for urgent visits</w:t>
      </w:r>
    </w:p>
    <w:p>
      <w:pPr>
        <w:pStyle w:val="Compact"/>
        <w:numPr>
          <w:numId w:val="1001"/>
          <w:ilvl w:val="0"/>
        </w:numPr>
      </w:pPr>
      <w:r>
        <w:t xml:space="preserve">Perform thorough history and physical examinations for pediatric rheumatology patients</w:t>
      </w:r>
    </w:p>
    <w:p>
      <w:pPr>
        <w:pStyle w:val="Compact"/>
        <w:numPr>
          <w:numId w:val="1001"/>
          <w:ilvl w:val="0"/>
        </w:numPr>
      </w:pPr>
      <w:r>
        <w:t xml:space="preserve">Provide counseling and education about rheumatic diseases and medications</w:t>
      </w:r>
    </w:p>
    <w:p>
      <w:pPr>
        <w:pStyle w:val="Compact"/>
        <w:numPr>
          <w:numId w:val="1001"/>
          <w:ilvl w:val="0"/>
        </w:numPr>
      </w:pPr>
      <w:r>
        <w:t xml:space="preserve">Support patients through infusion therapies conducted in our infusion center</w:t>
      </w:r>
    </w:p>
    <w:p>
      <w:pPr>
        <w:pStyle w:val="Compact"/>
        <w:numPr>
          <w:numId w:val="1001"/>
          <w:ilvl w:val="0"/>
        </w:numPr>
      </w:pPr>
      <w:r>
        <w:t xml:space="preserve">H&amp;P Consults</w:t>
      </w:r>
    </w:p>
    <w:p>
      <w:pPr>
        <w:pStyle w:val="Compact"/>
        <w:numPr>
          <w:numId w:val="1001"/>
          <w:ilvl w:val="0"/>
        </w:numPr>
      </w:pPr>
      <w:r>
        <w:t xml:space="preserve">Discharge planning and educating</w:t>
      </w:r>
    </w:p>
    <w:p>
      <w:pPr>
        <w:pStyle w:val="Compact"/>
        <w:numPr>
          <w:numId w:val="1001"/>
          <w:ilvl w:val="0"/>
        </w:numPr>
      </w:pPr>
      <w:r>
        <w:t xml:space="preserve">Participate in daily hospital rounding with Cardiovascular Surgery Team</w:t>
      </w:r>
    </w:p>
    <w:p>
      <w:pPr>
        <w:pStyle w:val="Compact"/>
        <w:numPr>
          <w:numId w:val="1001"/>
          <w:ilvl w:val="0"/>
        </w:numPr>
      </w:pPr>
      <w:r>
        <w:t xml:space="preserve">Performs cardiothoracic procedures such as removing tubes and pacing wires</w:t>
      </w:r>
    </w:p>
    <w:p>
      <w:pPr>
        <w:pStyle w:val="Compact"/>
        <w:numPr>
          <w:numId w:val="1001"/>
          <w:ilvl w:val="0"/>
        </w:numPr>
      </w:pPr>
      <w:r>
        <w:t xml:space="preserve">Performs expert assessments on preoperative and postoperative cardiothoracic patients</w:t>
      </w:r>
    </w:p>
    <w:p>
      <w:pPr>
        <w:pStyle w:val="Heading2"/>
      </w:pPr>
      <w:bookmarkStart w:id="23" w:name="qualifications-for-practitioner"/>
      <w:r>
        <w:t xml:space="preserve">Qualifications for practitioner</w:t>
      </w:r>
      <w:bookmarkEnd w:id="23"/>
    </w:p>
    <w:p>
      <w:pPr>
        <w:pStyle w:val="Compact"/>
        <w:numPr>
          <w:numId w:val="1002"/>
          <w:ilvl w:val="0"/>
        </w:numPr>
      </w:pPr>
      <w:r>
        <w:t xml:space="preserve">Ability to work in diversified global projects</w:t>
      </w:r>
    </w:p>
    <w:p>
      <w:pPr>
        <w:pStyle w:val="Compact"/>
        <w:numPr>
          <w:numId w:val="1002"/>
          <w:ilvl w:val="0"/>
        </w:numPr>
      </w:pPr>
      <w:r>
        <w:t xml:space="preserve">Willingness to work as T-Shaped tester</w:t>
      </w:r>
    </w:p>
    <w:p>
      <w:pPr>
        <w:pStyle w:val="Compact"/>
        <w:numPr>
          <w:numId w:val="1002"/>
          <w:ilvl w:val="0"/>
        </w:numPr>
      </w:pPr>
      <w:r>
        <w:t xml:space="preserve">Not a supervisory position</w:t>
      </w:r>
    </w:p>
    <w:p>
      <w:pPr>
        <w:pStyle w:val="Compact"/>
        <w:numPr>
          <w:numId w:val="1002"/>
          <w:ilvl w:val="0"/>
        </w:numPr>
      </w:pPr>
      <w:r>
        <w:t xml:space="preserve">Will take direction from a Test Lead</w:t>
      </w:r>
    </w:p>
    <w:p>
      <w:pPr>
        <w:pStyle w:val="Compact"/>
        <w:numPr>
          <w:numId w:val="1002"/>
          <w:ilvl w:val="0"/>
        </w:numPr>
      </w:pPr>
      <w:r>
        <w:t xml:space="preserve">Bachelor’s degree in Computer Science, Engineering or other technical degree</w:t>
      </w:r>
    </w:p>
    <w:p>
      <w:pPr>
        <w:pStyle w:val="Compact"/>
        <w:numPr>
          <w:numId w:val="1002"/>
          <w:ilvl w:val="0"/>
        </w:numPr>
      </w:pPr>
      <w:r>
        <w:t xml:space="preserve">Must be a registered professional nurse who is currently licensed to practice in the state of WV</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2021-10-28T13:12:29Z</dcterms:created>
  <dcterms:modified xsi:type="dcterms:W3CDTF">2021-10-28T13:12:29Z</dcterms:modified>
</cp:coreProperties>
</file>