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https://www.velvetjobs.com/job-descriptions/practical-nurse</w:t>
        </w:r>
      </w:hyperlink>
    </w:p>
    <w:p>
      <w:pPr>
        <w:pStyle w:val="Heading1"/>
      </w:pPr>
      <w:bookmarkStart w:id="21" w:name="example-of-practical-nurse-job-description"/>
      <w:r>
        <w:t xml:space="preserve">Example of Practical Nurse Job Description</w:t>
      </w:r>
      <w:bookmarkEnd w:id="21"/>
    </w:p>
    <w:p>
      <w:pPr>
        <w:pStyle w:val="Compact"/>
      </w:pPr>
      <w:r>
        <w:t xml:space="preserve">Our company is growing rapidly and is hiring for a practical nurse. To join our growing team, please review the list of responsibilities and qualifications.</w:t>
      </w:r>
    </w:p>
    <w:p>
      <w:pPr>
        <w:pStyle w:val="Heading2"/>
      </w:pPr>
      <w:bookmarkStart w:id="22" w:name="responsibilities-for-practical-nurse"/>
      <w:r>
        <w:t xml:space="preserve">Responsibilities for practical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and/or coordinate a variety of physician-directed patient care, medical record keeping and procedural activities</w:t>
      </w:r>
    </w:p>
    <w:p>
      <w:pPr>
        <w:pStyle w:val="Compact"/>
        <w:numPr>
          <w:numId w:val="1001"/>
          <w:ilvl w:val="0"/>
        </w:numPr>
      </w:pPr>
      <w:r>
        <w:t xml:space="preserve">Communicate on an ongoing basis with physicians and co-workers to meet client needs</w:t>
      </w:r>
    </w:p>
    <w:p>
      <w:pPr>
        <w:pStyle w:val="Compact"/>
        <w:numPr>
          <w:numId w:val="1001"/>
          <w:ilvl w:val="0"/>
        </w:numPr>
      </w:pPr>
      <w:r>
        <w:t xml:space="preserve">Provides direct and individualized nursing care to an assigned group of patients under the direction of physician, registered nurse and/or management</w:t>
      </w:r>
    </w:p>
    <w:p>
      <w:pPr>
        <w:pStyle w:val="Compact"/>
        <w:numPr>
          <w:numId w:val="1001"/>
          <w:ilvl w:val="0"/>
        </w:numPr>
      </w:pPr>
      <w:r>
        <w:t xml:space="preserve">Develops and maintains a good working relationship and cooperative attitude with intradepartmental personnel, , other departments within the community</w:t>
      </w:r>
    </w:p>
    <w:p>
      <w:pPr>
        <w:pStyle w:val="Compact"/>
        <w:numPr>
          <w:numId w:val="1001"/>
          <w:ilvl w:val="0"/>
        </w:numPr>
      </w:pPr>
      <w:r>
        <w:t xml:space="preserve">Communicates effectively with residents and families about care concerns</w:t>
      </w:r>
    </w:p>
    <w:p>
      <w:pPr>
        <w:pStyle w:val="Compact"/>
        <w:numPr>
          <w:numId w:val="1001"/>
          <w:ilvl w:val="0"/>
        </w:numPr>
      </w:pPr>
      <w:r>
        <w:t xml:space="preserve">At this time, we are seeking a LPN to join our team!</w:t>
      </w:r>
    </w:p>
    <w:p>
      <w:pPr>
        <w:pStyle w:val="Compact"/>
        <w:numPr>
          <w:numId w:val="1001"/>
          <w:ilvl w:val="0"/>
        </w:numPr>
      </w:pPr>
      <w:r>
        <w:t xml:space="preserve">Performs direct and indirect patient care under the supervision of the Registered Nurse and collaborates with RN on the plan of care</w:t>
      </w:r>
    </w:p>
    <w:p>
      <w:pPr>
        <w:pStyle w:val="Compact"/>
        <w:numPr>
          <w:numId w:val="1001"/>
          <w:ilvl w:val="0"/>
        </w:numPr>
      </w:pPr>
      <w:r>
        <w:t xml:space="preserve">Direct patient care can include assisting with ADLs, medication administration, phlebotomy</w:t>
      </w:r>
    </w:p>
    <w:p>
      <w:pPr>
        <w:pStyle w:val="Compact"/>
        <w:numPr>
          <w:numId w:val="1001"/>
          <w:ilvl w:val="0"/>
        </w:numPr>
      </w:pPr>
      <w:r>
        <w:t xml:space="preserve">Indirect care may include order transcription, documentation, and reinforcement of patient and family education</w:t>
      </w:r>
    </w:p>
    <w:p>
      <w:pPr>
        <w:pStyle w:val="Compact"/>
        <w:numPr>
          <w:numId w:val="1001"/>
          <w:ilvl w:val="0"/>
        </w:numPr>
      </w:pPr>
      <w:r>
        <w:t xml:space="preserve">Medication administration to include IV Medication if certified</w:t>
      </w:r>
    </w:p>
    <w:p>
      <w:pPr>
        <w:pStyle w:val="Heading2"/>
      </w:pPr>
      <w:bookmarkStart w:id="23" w:name="qualifications-for-practical-nurse"/>
      <w:r>
        <w:t xml:space="preserve">Qualifications for practical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pass IDPH background check</w:t>
      </w:r>
    </w:p>
    <w:p>
      <w:pPr>
        <w:pStyle w:val="Compact"/>
        <w:numPr>
          <w:numId w:val="1002"/>
          <w:ilvl w:val="0"/>
        </w:numPr>
      </w:pPr>
      <w:r>
        <w:t xml:space="preserve">Corrections healthcare experience preferred</w:t>
      </w:r>
    </w:p>
    <w:p>
      <w:pPr>
        <w:pStyle w:val="Compact"/>
        <w:numPr>
          <w:numId w:val="1002"/>
          <w:ilvl w:val="0"/>
        </w:numPr>
      </w:pPr>
      <w:r>
        <w:t xml:space="preserve">One year of experience in an acute care and/or forensic setting preferred</w:t>
      </w:r>
    </w:p>
    <w:p>
      <w:pPr>
        <w:pStyle w:val="Compact"/>
        <w:numPr>
          <w:numId w:val="1002"/>
          <w:ilvl w:val="0"/>
        </w:numPr>
      </w:pPr>
      <w:r>
        <w:t xml:space="preserve">Current LPN licensure to practice nursing in Michigan</w:t>
      </w:r>
    </w:p>
    <w:p>
      <w:pPr>
        <w:pStyle w:val="Compact"/>
        <w:numPr>
          <w:numId w:val="1002"/>
          <w:ilvl w:val="0"/>
        </w:numPr>
      </w:pPr>
      <w:r>
        <w:t xml:space="preserve">Demonstrated ability to organize, prioritize, and to work with minimal supervision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collaboratively with a multi-disciplinary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actic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actic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2021-10-28T13:31:44Z</dcterms:created>
  <dcterms:modified xsi:type="dcterms:W3CDTF">2021-10-28T13:31:44Z</dcterms:modified>
</cp:coreProperties>
</file>