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https://www.velvetjobs.com/job-descriptions/pr-marketing-manager</w:t>
        </w:r>
      </w:hyperlink>
    </w:p>
    <w:p>
      <w:pPr>
        <w:pStyle w:val="Heading1"/>
      </w:pPr>
      <w:bookmarkStart w:id="21" w:name="example-of-pr-marketing-manager-job-description"/>
      <w:r>
        <w:t xml:space="preserve">Example of PR / Marketing Manager Job Description</w:t>
      </w:r>
      <w:bookmarkEnd w:id="21"/>
    </w:p>
    <w:p>
      <w:pPr>
        <w:pStyle w:val="Compact"/>
      </w:pPr>
      <w:r>
        <w:t xml:space="preserve">Our company is growing rapidly and is hiring for a PR /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marketing-manager"/>
      <w:r>
        <w:t xml:space="preserve">Responsibilities for PR / marketing manager</w:t>
      </w:r>
      <w:bookmarkEnd w:id="22"/>
    </w:p>
    <w:p>
      <w:pPr>
        <w:pStyle w:val="Compact"/>
        <w:numPr>
          <w:numId w:val="1001"/>
          <w:ilvl w:val="0"/>
        </w:numPr>
      </w:pPr>
      <w:r>
        <w:t xml:space="preserve">Building Marketing &amp; PR strategies for the hotel, both online and offline to drive measurable growth</w:t>
      </w:r>
    </w:p>
    <w:p>
      <w:pPr>
        <w:pStyle w:val="Compact"/>
        <w:numPr>
          <w:numId w:val="1001"/>
          <w:ilvl w:val="0"/>
        </w:numPr>
      </w:pPr>
      <w:r>
        <w:t xml:space="preserve">Driving agency relationships for creative, media buying, print and production, delivery</w:t>
      </w:r>
    </w:p>
    <w:p>
      <w:pPr>
        <w:pStyle w:val="Compact"/>
        <w:numPr>
          <w:numId w:val="1001"/>
          <w:ilvl w:val="0"/>
        </w:numPr>
      </w:pPr>
      <w:r>
        <w:t xml:space="preserve">Establishing and leading the PR and Social Media communication processes ensuring that the hotel image and messages are appropriately projected, distributed and communication objectives are met</w:t>
      </w:r>
    </w:p>
    <w:p>
      <w:pPr>
        <w:pStyle w:val="Compact"/>
        <w:numPr>
          <w:numId w:val="1001"/>
          <w:ilvl w:val="0"/>
        </w:numPr>
      </w:pPr>
      <w:r>
        <w:t xml:space="preserve">Designing, executing and delivering world class marketing collaterals which are cutting edge, customer focused, brand fitting, efficient and effective for operational teams and needs of the businesses</w:t>
      </w:r>
    </w:p>
    <w:p>
      <w:pPr>
        <w:pStyle w:val="Compact"/>
        <w:numPr>
          <w:numId w:val="1001"/>
          <w:ilvl w:val="0"/>
        </w:numPr>
      </w:pPr>
      <w:r>
        <w:t xml:space="preserve">Pro-actively identifying areas that need additional support in terms of online and offline Marketing &amp; PR activities for and from feeder markets</w:t>
      </w:r>
    </w:p>
    <w:p>
      <w:pPr>
        <w:pStyle w:val="Compact"/>
        <w:numPr>
          <w:numId w:val="1001"/>
          <w:ilvl w:val="0"/>
        </w:numPr>
      </w:pPr>
      <w:r>
        <w:t xml:space="preserve">Increasing retail transient bookings and prioritizing direct channels</w:t>
      </w:r>
    </w:p>
    <w:p>
      <w:pPr>
        <w:pStyle w:val="Compact"/>
        <w:numPr>
          <w:numId w:val="1001"/>
          <w:ilvl w:val="0"/>
        </w:numPr>
      </w:pPr>
      <w:r>
        <w:t xml:space="preserve">Ensuring that online and offline marketing activities are fully aligned and integrated</w:t>
      </w:r>
    </w:p>
    <w:p>
      <w:pPr>
        <w:pStyle w:val="Compact"/>
        <w:numPr>
          <w:numId w:val="1001"/>
          <w:ilvl w:val="0"/>
        </w:numPr>
      </w:pPr>
      <w:r>
        <w:t xml:space="preserve">Ensuring that content on brand.com and microsite is accurate and relevant</w:t>
      </w:r>
    </w:p>
    <w:p>
      <w:pPr>
        <w:pStyle w:val="Compact"/>
        <w:numPr>
          <w:numId w:val="1001"/>
          <w:ilvl w:val="0"/>
        </w:numPr>
      </w:pPr>
      <w:r>
        <w:t xml:space="preserve">Responsible for the creation of on-standard Electronic Direct Mail (eDM), its publishing its tracking</w:t>
      </w:r>
    </w:p>
    <w:p>
      <w:pPr>
        <w:pStyle w:val="Compact"/>
        <w:numPr>
          <w:numId w:val="1001"/>
          <w:ilvl w:val="0"/>
        </w:numPr>
      </w:pPr>
      <w:r>
        <w:t xml:space="preserve">Staying informed and aware of what is happening within the online community and adapting strategy accordingly to different markets</w:t>
      </w:r>
    </w:p>
    <w:p>
      <w:pPr>
        <w:pStyle w:val="Heading2"/>
      </w:pPr>
      <w:bookmarkStart w:id="23" w:name="qualifications-for-pr-marketing-manager"/>
      <w:r>
        <w:t xml:space="preserve">Qualifications for PR / marketing manager</w:t>
      </w:r>
      <w:bookmarkEnd w:id="23"/>
    </w:p>
    <w:p>
      <w:pPr>
        <w:pStyle w:val="Compact"/>
        <w:numPr>
          <w:numId w:val="1002"/>
          <w:ilvl w:val="0"/>
        </w:numPr>
      </w:pPr>
      <w:r>
        <w:t xml:space="preserve">Experience in social media and other communication technologies/tools</w:t>
      </w:r>
    </w:p>
    <w:p>
      <w:pPr>
        <w:pStyle w:val="Compact"/>
        <w:numPr>
          <w:numId w:val="1002"/>
          <w:ilvl w:val="0"/>
        </w:numPr>
      </w:pPr>
      <w:r>
        <w:t xml:space="preserve">Skilled at identifying and leveraging new technologies to advance communication globally</w:t>
      </w:r>
    </w:p>
    <w:p>
      <w:pPr>
        <w:pStyle w:val="Compact"/>
        <w:numPr>
          <w:numId w:val="1002"/>
          <w:ilvl w:val="0"/>
        </w:numPr>
      </w:pPr>
      <w:r>
        <w:t xml:space="preserve">As an integral part of the marketing discipline, Communications and PR/ Marketing is a strategic function and encompasses the actions we take to influence our external and internal guests, owner, company and community-at-large</w:t>
      </w:r>
    </w:p>
    <w:p>
      <w:pPr>
        <w:pStyle w:val="Compact"/>
        <w:numPr>
          <w:numId w:val="1002"/>
          <w:ilvl w:val="0"/>
        </w:numPr>
      </w:pPr>
      <w:r>
        <w:t xml:space="preserve">Publicity, promotion and civic involvement are all means to accomplish the goal of enhanced hotel, brand and business perception and when aligned with marketing objectives, improved business</w:t>
      </w:r>
    </w:p>
    <w:p>
      <w:pPr>
        <w:pStyle w:val="Compact"/>
        <w:numPr>
          <w:numId w:val="1002"/>
          <w:ilvl w:val="0"/>
        </w:numPr>
      </w:pPr>
      <w:r>
        <w:t xml:space="preserve">The ideal candidate must have an understanding of how to develop and execute strategic media pitches</w:t>
      </w:r>
    </w:p>
    <w:p>
      <w:pPr>
        <w:pStyle w:val="Compact"/>
        <w:numPr>
          <w:numId w:val="1002"/>
          <w:ilvl w:val="0"/>
        </w:numPr>
      </w:pPr>
      <w:r>
        <w:t xml:space="preserve">The Communications and PR/ Marketing Manager is responsible for the planning, strategy and execution of all hotel public relations activity social media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2021-10-28T13:32:35Z</dcterms:created>
  <dcterms:modified xsi:type="dcterms:W3CDTF">2021-10-28T13:32:35Z</dcterms:modified>
</cp:coreProperties>
</file>