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https://www.velvetjobs.com/job-descriptions/pr-manager</w:t>
        </w:r>
      </w:hyperlink>
    </w:p>
    <w:p>
      <w:pPr>
        <w:pStyle w:val="Heading1"/>
      </w:pPr>
      <w:bookmarkStart w:id="21" w:name="example-of-pr-manager-job-description"/>
      <w:r>
        <w:t xml:space="preserve">Example of PR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-manager"/>
      <w:r>
        <w:t xml:space="preserve">Responsibilities for PR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Point of contact for all Menswear press queries</w:t>
      </w:r>
    </w:p>
    <w:p>
      <w:pPr>
        <w:pStyle w:val="Compact"/>
        <w:numPr>
          <w:numId w:val="1001"/>
          <w:ilvl w:val="0"/>
        </w:numPr>
      </w:pPr>
      <w:r>
        <w:t xml:space="preserve">Support retail especially in commercial partner store openings</w:t>
      </w:r>
    </w:p>
    <w:p>
      <w:pPr>
        <w:pStyle w:val="Compact"/>
        <w:numPr>
          <w:numId w:val="1001"/>
          <w:ilvl w:val="0"/>
        </w:numPr>
      </w:pPr>
      <w:r>
        <w:t xml:space="preserve">Manage mens sample sets and coordinate for regional teams and events</w:t>
      </w:r>
    </w:p>
    <w:p>
      <w:pPr>
        <w:pStyle w:val="Compact"/>
        <w:numPr>
          <w:numId w:val="1001"/>
          <w:ilvl w:val="0"/>
        </w:numPr>
      </w:pPr>
      <w:r>
        <w:t xml:space="preserve">Build relationships across the business</w:t>
      </w:r>
    </w:p>
    <w:p>
      <w:pPr>
        <w:pStyle w:val="Compact"/>
        <w:numPr>
          <w:numId w:val="1001"/>
          <w:ilvl w:val="0"/>
        </w:numPr>
      </w:pPr>
      <w:r>
        <w:t xml:space="preserve">Actively contribute to the day to day management of the retained PR agency</w:t>
      </w:r>
    </w:p>
    <w:p>
      <w:pPr>
        <w:pStyle w:val="Compact"/>
        <w:numPr>
          <w:numId w:val="1001"/>
          <w:ilvl w:val="0"/>
        </w:numPr>
      </w:pPr>
      <w:r>
        <w:t xml:space="preserve">Promote THE OUTNET.COM and its brands, campaigns, activities and events to the media, general public and external audiences in the US</w:t>
      </w:r>
    </w:p>
    <w:p>
      <w:pPr>
        <w:pStyle w:val="Compact"/>
        <w:numPr>
          <w:numId w:val="1001"/>
          <w:ilvl w:val="0"/>
        </w:numPr>
      </w:pPr>
      <w:r>
        <w:t xml:space="preserve">Own all media relations and to continue to develop and maintain relationships with key journalists and the media in the US</w:t>
      </w:r>
    </w:p>
    <w:p>
      <w:pPr>
        <w:pStyle w:val="Compact"/>
        <w:numPr>
          <w:numId w:val="1001"/>
          <w:ilvl w:val="0"/>
        </w:numPr>
      </w:pPr>
      <w:r>
        <w:t xml:space="preserve">Develop creative ways to tell THE OUTNET.COM story and its in-house label Iris &amp; Ink, to media and pitch feature ideas and news stories</w:t>
      </w:r>
    </w:p>
    <w:p>
      <w:pPr>
        <w:pStyle w:val="Compact"/>
        <w:numPr>
          <w:numId w:val="1001"/>
          <w:ilvl w:val="0"/>
        </w:numPr>
      </w:pPr>
      <w:r>
        <w:t xml:space="preserve">Ensure that THE OUTNET.COM as a brand and the designers stocked are represented correctly and consistently across all target media along with external agencies/partners</w:t>
      </w:r>
    </w:p>
    <w:p>
      <w:pPr>
        <w:pStyle w:val="Compact"/>
        <w:numPr>
          <w:numId w:val="1001"/>
          <w:ilvl w:val="0"/>
        </w:numPr>
      </w:pPr>
      <w:r>
        <w:t xml:space="preserve">Attend sales meetings and proactively follow sales and sell through reports each week on all brands and identify weak areas with retail and merchandising</w:t>
      </w:r>
    </w:p>
    <w:p>
      <w:pPr>
        <w:pStyle w:val="Heading2"/>
      </w:pPr>
      <w:bookmarkStart w:id="23" w:name="qualifications-for-pr-manager"/>
      <w:r>
        <w:t xml:space="preserve">Qualifications for PR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related experience in Communications, in any industry</w:t>
      </w:r>
    </w:p>
    <w:p>
      <w:pPr>
        <w:pStyle w:val="Compact"/>
        <w:numPr>
          <w:numId w:val="1002"/>
          <w:ilvl w:val="0"/>
        </w:numPr>
      </w:pPr>
      <w:r>
        <w:t xml:space="preserve">Preferably in financial industry</w:t>
      </w:r>
    </w:p>
    <w:p>
      <w:pPr>
        <w:pStyle w:val="Compact"/>
        <w:numPr>
          <w:numId w:val="1002"/>
          <w:ilvl w:val="0"/>
        </w:numPr>
      </w:pPr>
      <w:r>
        <w:t xml:space="preserve">Strong in written communications</w:t>
      </w:r>
    </w:p>
    <w:p>
      <w:pPr>
        <w:pStyle w:val="Compact"/>
        <w:numPr>
          <w:numId w:val="1002"/>
          <w:ilvl w:val="0"/>
        </w:numPr>
      </w:pPr>
      <w:r>
        <w:t xml:space="preserve">Experienced in Corporate Communications</w:t>
      </w:r>
    </w:p>
    <w:p>
      <w:pPr>
        <w:pStyle w:val="Compact"/>
        <w:numPr>
          <w:numId w:val="1002"/>
          <w:ilvl w:val="0"/>
        </w:numPr>
      </w:pPr>
      <w:r>
        <w:t xml:space="preserve">Bonus if experience in Marketing</w:t>
      </w:r>
    </w:p>
    <w:p>
      <w:pPr>
        <w:pStyle w:val="Compact"/>
        <w:numPr>
          <w:numId w:val="1002"/>
          <w:ilvl w:val="0"/>
        </w:numPr>
      </w:pPr>
      <w:r>
        <w:t xml:space="preserve">Work closely with Head of Marketing and Brand Engagement Manager Syfy to develop, align and integrate Consumer PR strategy &amp; plans to support overall Syfy channel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2021-10-28T13:28:19Z</dcterms:created>
  <dcterms:modified xsi:type="dcterms:W3CDTF">2021-10-28T13:28:19Z</dcterms:modified>
</cp:coreProperties>
</file>