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https://www.velvetjobs.com/job-descriptions/postdoctoral-associate</w:t>
        </w:r>
      </w:hyperlink>
    </w:p>
    <w:p>
      <w:pPr>
        <w:pStyle w:val="Heading1"/>
      </w:pPr>
      <w:bookmarkStart w:id="21" w:name="example-of-postdoctoral-associate-job-description"/>
      <w:r>
        <w:t xml:space="preserve">Example of Postdoctoral Associate Job Description</w:t>
      </w:r>
      <w:bookmarkEnd w:id="21"/>
    </w:p>
    <w:p>
      <w:pPr>
        <w:pStyle w:val="Compact"/>
      </w:pPr>
      <w:r>
        <w:t xml:space="preserve">Our company is growing rapidly and is hiring for a postdoctoral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postdoctoral-associate"/>
      <w:r>
        <w:t xml:space="preserve">Responsibilities for postdoctoral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Generation of Arabidopsis and N</w:t>
      </w:r>
    </w:p>
    <w:p>
      <w:pPr>
        <w:pStyle w:val="Compact"/>
        <w:numPr>
          <w:numId w:val="1001"/>
          <w:ilvl w:val="0"/>
        </w:numPr>
      </w:pPr>
      <w:r>
        <w:t xml:space="preserve">Summarize data for publication in scientific journals</w:t>
      </w:r>
    </w:p>
    <w:p>
      <w:pPr>
        <w:pStyle w:val="Compact"/>
        <w:numPr>
          <w:numId w:val="1001"/>
          <w:ilvl w:val="0"/>
        </w:numPr>
      </w:pPr>
      <w:r>
        <w:t xml:space="preserve">Present research at meetings, both internal and external at scientific conferences and meetings</w:t>
      </w:r>
    </w:p>
    <w:p>
      <w:pPr>
        <w:pStyle w:val="Compact"/>
        <w:numPr>
          <w:numId w:val="1001"/>
          <w:ilvl w:val="0"/>
        </w:numPr>
      </w:pPr>
      <w:r>
        <w:t xml:space="preserve">Manage and execute projects under direction of PI</w:t>
      </w:r>
    </w:p>
    <w:p>
      <w:pPr>
        <w:pStyle w:val="Compact"/>
        <w:numPr>
          <w:numId w:val="1001"/>
          <w:ilvl w:val="0"/>
        </w:numPr>
      </w:pPr>
      <w:r>
        <w:t xml:space="preserve">Work with mouse colony and manage strains</w:t>
      </w:r>
    </w:p>
    <w:p>
      <w:pPr>
        <w:pStyle w:val="Compact"/>
        <w:numPr>
          <w:numId w:val="1001"/>
          <w:ilvl w:val="0"/>
        </w:numPr>
      </w:pPr>
      <w:r>
        <w:t xml:space="preserve">Interact and coordinate with collaborators as required</w:t>
      </w:r>
    </w:p>
    <w:p>
      <w:pPr>
        <w:pStyle w:val="Compact"/>
        <w:numPr>
          <w:numId w:val="1001"/>
          <w:ilvl w:val="0"/>
        </w:numPr>
      </w:pPr>
      <w:r>
        <w:t xml:space="preserve">Publish scholarly reports and present at scientific conferences</w:t>
      </w:r>
    </w:p>
    <w:p>
      <w:pPr>
        <w:pStyle w:val="Compact"/>
        <w:numPr>
          <w:numId w:val="1001"/>
          <w:ilvl w:val="0"/>
        </w:numPr>
      </w:pPr>
      <w:r>
        <w:t xml:space="preserve">Participate within a team of scientists to foster a culture of scientific discourse and excellence</w:t>
      </w:r>
    </w:p>
    <w:p>
      <w:pPr>
        <w:pStyle w:val="Compact"/>
        <w:numPr>
          <w:numId w:val="1001"/>
          <w:ilvl w:val="0"/>
        </w:numPr>
      </w:pPr>
      <w:r>
        <w:t xml:space="preserve">Other related tasks as need</w:t>
      </w:r>
    </w:p>
    <w:p>
      <w:pPr>
        <w:pStyle w:val="Compact"/>
        <w:numPr>
          <w:numId w:val="1001"/>
          <w:ilvl w:val="0"/>
        </w:numPr>
      </w:pPr>
      <w:r>
        <w:t xml:space="preserve">Submit individual training grants and contribute to writing research grant applications</w:t>
      </w:r>
    </w:p>
    <w:p>
      <w:pPr>
        <w:pStyle w:val="Heading2"/>
      </w:pPr>
      <w:bookmarkStart w:id="23" w:name="qualifications-for-postdoctoral-associate"/>
      <w:r>
        <w:t xml:space="preserve">Qualifications for postdoctoral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Observational data analysis</w:t>
      </w:r>
    </w:p>
    <w:p>
      <w:pPr>
        <w:pStyle w:val="Compact"/>
        <w:numPr>
          <w:numId w:val="1002"/>
          <w:ilvl w:val="0"/>
        </w:numPr>
      </w:pPr>
      <w:r>
        <w:t xml:space="preserve">Strong communication and computer skills are required</w:t>
      </w:r>
    </w:p>
    <w:p>
      <w:pPr>
        <w:pStyle w:val="Compact"/>
        <w:numPr>
          <w:numId w:val="1002"/>
          <w:ilvl w:val="0"/>
        </w:numPr>
      </w:pPr>
      <w:r>
        <w:t xml:space="preserve">Familiarity with the areas of research commensurate with the general activities at NOAA’s Physical Oceanography Division at AOML would be particularly valuable</w:t>
      </w:r>
    </w:p>
    <w:p>
      <w:pPr>
        <w:pStyle w:val="Compact"/>
        <w:numPr>
          <w:numId w:val="1002"/>
          <w:ilvl w:val="0"/>
        </w:numPr>
      </w:pPr>
      <w:r>
        <w:t xml:space="preserve">Applicants are encouraged to contact the principal investigators of the funded project</w:t>
      </w:r>
    </w:p>
    <w:p>
      <w:pPr>
        <w:pStyle w:val="Compact"/>
        <w:numPr>
          <w:numId w:val="1002"/>
          <w:ilvl w:val="0"/>
        </w:numPr>
      </w:pPr>
      <w:r>
        <w:t xml:space="preserve">Applicants must have a Ph.D</w:t>
      </w:r>
    </w:p>
    <w:p>
      <w:pPr>
        <w:pStyle w:val="Compact"/>
        <w:numPr>
          <w:numId w:val="1002"/>
          <w:ilvl w:val="0"/>
        </w:numPr>
      </w:pPr>
      <w:r>
        <w:t xml:space="preserve">Highly desirable qualifications include knowledge of Unix and Fortran, and the ability to run ocean or coupled atmosphere-ocean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stdoctor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stdoctor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2021-10-28T13:12:39Z</dcterms:created>
  <dcterms:modified xsi:type="dcterms:W3CDTF">2021-10-28T13:12:39Z</dcterms:modified>
</cp:coreProperties>
</file>