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https://www.velvetjobs.com/job-descriptions/post-doctoral-research</w:t>
        </w:r>
      </w:hyperlink>
    </w:p>
    <w:p>
      <w:pPr>
        <w:pStyle w:val="Heading1"/>
      </w:pPr>
      <w:bookmarkStart w:id="21" w:name="example-of-post-doctoral-research-job-description"/>
      <w:r>
        <w:t xml:space="preserve">Example of Post-doctoral Research Job Description</w:t>
      </w:r>
      <w:bookmarkEnd w:id="21"/>
    </w:p>
    <w:p>
      <w:pPr>
        <w:pStyle w:val="Compact"/>
      </w:pPr>
      <w:r>
        <w:t xml:space="preserve">Our company is searching for experienced candidates for the position of post-doctoral research. To join our growing team, please review the list of responsibilities and qualifications.</w:t>
      </w:r>
    </w:p>
    <w:p>
      <w:pPr>
        <w:pStyle w:val="Heading2"/>
      </w:pPr>
      <w:bookmarkStart w:id="22" w:name="responsibilities-for-post-doctoral-research"/>
      <w:r>
        <w:t xml:space="preserve">Responsibilities for post-doctoral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the technical interface between the university research group and industry sponsor</w:t>
      </w:r>
    </w:p>
    <w:p>
      <w:pPr>
        <w:pStyle w:val="Compact"/>
        <w:numPr>
          <w:numId w:val="1001"/>
          <w:ilvl w:val="0"/>
        </w:numPr>
      </w:pPr>
      <w:r>
        <w:t xml:space="preserve">Work with large datasets and collected domain knowledge of industry use cases</w:t>
      </w:r>
    </w:p>
    <w:p>
      <w:pPr>
        <w:pStyle w:val="Compact"/>
        <w:numPr>
          <w:numId w:val="1001"/>
          <w:ilvl w:val="0"/>
        </w:numPr>
      </w:pPr>
      <w:r>
        <w:t xml:space="preserve">Develop collaboration with faculty across the university working on data science related research to form new research initiatives</w:t>
      </w:r>
    </w:p>
    <w:p>
      <w:pPr>
        <w:pStyle w:val="Compact"/>
        <w:numPr>
          <w:numId w:val="1001"/>
          <w:ilvl w:val="0"/>
        </w:numPr>
      </w:pPr>
      <w:r>
        <w:t xml:space="preserve">Publish/present findings in research publications and at professional meetings</w:t>
      </w:r>
    </w:p>
    <w:p>
      <w:pPr>
        <w:pStyle w:val="Compact"/>
        <w:numPr>
          <w:numId w:val="1001"/>
          <w:ilvl w:val="0"/>
        </w:numPr>
      </w:pPr>
      <w:r>
        <w:t xml:space="preserve">Design and execute experiments to test scientific hypotheses</w:t>
      </w:r>
    </w:p>
    <w:p>
      <w:pPr>
        <w:pStyle w:val="Compact"/>
        <w:numPr>
          <w:numId w:val="1001"/>
          <w:ilvl w:val="0"/>
        </w:numPr>
      </w:pPr>
      <w:r>
        <w:t xml:space="preserve">Maintain up-to-date manuals of operations for all measurement techniques</w:t>
      </w:r>
    </w:p>
    <w:p>
      <w:pPr>
        <w:pStyle w:val="Compact"/>
        <w:numPr>
          <w:numId w:val="1001"/>
          <w:ilvl w:val="0"/>
        </w:numPr>
      </w:pPr>
      <w:r>
        <w:t xml:space="preserve">Present research findings in both written and oral format</w:t>
      </w:r>
    </w:p>
    <w:p>
      <w:pPr>
        <w:pStyle w:val="Compact"/>
        <w:numPr>
          <w:numId w:val="1001"/>
          <w:ilvl w:val="0"/>
        </w:numPr>
      </w:pPr>
      <w:r>
        <w:t xml:space="preserve">Apply for internal and external funding for research</w:t>
      </w:r>
    </w:p>
    <w:p>
      <w:pPr>
        <w:pStyle w:val="Compact"/>
        <w:numPr>
          <w:numId w:val="1001"/>
          <w:ilvl w:val="0"/>
        </w:numPr>
      </w:pPr>
      <w:r>
        <w:t xml:space="preserve">Perform research duties as assigned by the Principal Investigator</w:t>
      </w:r>
    </w:p>
    <w:p>
      <w:pPr>
        <w:pStyle w:val="Compact"/>
        <w:numPr>
          <w:numId w:val="1001"/>
          <w:ilvl w:val="0"/>
        </w:numPr>
      </w:pPr>
      <w:r>
        <w:t xml:space="preserve">Supervise and teach students and research assistants</w:t>
      </w:r>
    </w:p>
    <w:p>
      <w:pPr>
        <w:pStyle w:val="Heading2"/>
      </w:pPr>
      <w:bookmarkStart w:id="23" w:name="qualifications-for-post-doctoral-research"/>
      <w:r>
        <w:t xml:space="preserve">Qualifications for post-doctoral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candidate must be self-starter, resourceful and a recipient of a Ph.D or M.D./Ph.D</w:t>
      </w:r>
    </w:p>
    <w:p>
      <w:pPr>
        <w:pStyle w:val="Compact"/>
        <w:numPr>
          <w:numId w:val="1002"/>
          <w:ilvl w:val="0"/>
        </w:numPr>
      </w:pPr>
      <w:r>
        <w:t xml:space="preserve">Extensive personal hands-on trace-level trace-level LC/MS experience</w:t>
      </w:r>
    </w:p>
    <w:p>
      <w:pPr>
        <w:pStyle w:val="Compact"/>
        <w:numPr>
          <w:numId w:val="1002"/>
          <w:ilvl w:val="0"/>
        </w:numPr>
      </w:pPr>
      <w:r>
        <w:t xml:space="preserve">Innovative and creative person with the ability to conceive and implement original ideas</w:t>
      </w:r>
    </w:p>
    <w:p>
      <w:pPr>
        <w:pStyle w:val="Compact"/>
        <w:numPr>
          <w:numId w:val="1002"/>
          <w:ilvl w:val="0"/>
        </w:numPr>
      </w:pPr>
      <w:r>
        <w:t xml:space="preserve">Use of keyboard requiring repetitive motion of fingers Regular sitting or standing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Proven proficiency in survey research methodology/research study design, hypothesis testing and qualitative data interpretation and application</w:t>
      </w:r>
    </w:p>
    <w:p>
      <w:pPr>
        <w:pStyle w:val="Compact"/>
        <w:numPr>
          <w:numId w:val="1002"/>
          <w:ilvl w:val="0"/>
        </w:numPr>
      </w:pPr>
      <w:r>
        <w:t xml:space="preserve">Proven proficiency in computer applications in PC-based and mainframe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st-doctoral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st-doctoral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2021-10-28T12:53:16Z</dcterms:created>
  <dcterms:modified xsi:type="dcterms:W3CDTF">2021-10-28T12:53:16Z</dcterms:modified>
</cp:coreProperties>
</file>