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https://www.velvetjobs.com/job-descriptions/portfolio-marketing-manager</w:t>
        </w:r>
      </w:hyperlink>
    </w:p>
    <w:p>
      <w:pPr>
        <w:pStyle w:val="Heading1"/>
      </w:pPr>
      <w:bookmarkStart w:id="21" w:name="example-of-portfolio-marketing-manager-job-description"/>
      <w:r>
        <w:t xml:space="preserve">Example of Portfolio Marketing Manager Job Description</w:t>
      </w:r>
      <w:bookmarkEnd w:id="21"/>
    </w:p>
    <w:p>
      <w:pPr>
        <w:pStyle w:val="Compact"/>
      </w:pPr>
      <w:r>
        <w:t xml:space="preserve">Our company is looking for a portfolio marketing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ortfolio-marketing-manager"/>
      <w:r>
        <w:t xml:space="preserve">Responsibilities for portfolio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portfolio budget with focus on expense optimization and identification of operational efficiencies</w:t>
      </w:r>
    </w:p>
    <w:p>
      <w:pPr>
        <w:pStyle w:val="Compact"/>
        <w:numPr>
          <w:numId w:val="1001"/>
          <w:ilvl w:val="0"/>
        </w:numPr>
      </w:pPr>
      <w:r>
        <w:t xml:space="preserve">Develop and gain acceptance of the current and future state of services product portfolio</w:t>
      </w:r>
    </w:p>
    <w:p>
      <w:pPr>
        <w:pStyle w:val="Compact"/>
        <w:numPr>
          <w:numId w:val="1001"/>
          <w:ilvl w:val="0"/>
        </w:numPr>
      </w:pPr>
      <w:r>
        <w:t xml:space="preserve">Leverage market intelligence data and analytics to make informed decisions regarding products and services including customer targeting and effectiveness of services products and packages</w:t>
      </w:r>
    </w:p>
    <w:p>
      <w:pPr>
        <w:pStyle w:val="Compact"/>
        <w:numPr>
          <w:numId w:val="1001"/>
          <w:ilvl w:val="0"/>
        </w:numPr>
      </w:pPr>
      <w:r>
        <w:t xml:space="preserve">Develop value propositions and positioning to execute on the marketing strategy for our current and new Services product portfolio and packages by collaborating with Digital Engagement, Professional Education, Market Economics/Access and Product Branding</w:t>
      </w:r>
    </w:p>
    <w:p>
      <w:pPr>
        <w:pStyle w:val="Compact"/>
        <w:numPr>
          <w:numId w:val="1001"/>
          <w:ilvl w:val="0"/>
        </w:numPr>
      </w:pPr>
      <w:r>
        <w:t xml:space="preserve">Drive marketing innovation to support strategic priorities of services portfolio ensuring go-to-market alignment with internal organizations</w:t>
      </w:r>
    </w:p>
    <w:p>
      <w:pPr>
        <w:pStyle w:val="Compact"/>
        <w:numPr>
          <w:numId w:val="1001"/>
          <w:ilvl w:val="0"/>
        </w:numPr>
      </w:pPr>
      <w:r>
        <w:t xml:space="preserve">Provide Governance over new opportunities and test effectiveness against current services portfolio, creating strong business cases for new product opportunities</w:t>
      </w:r>
    </w:p>
    <w:p>
      <w:pPr>
        <w:pStyle w:val="Compact"/>
        <w:numPr>
          <w:numId w:val="1001"/>
          <w:ilvl w:val="0"/>
        </w:numPr>
      </w:pPr>
      <w:r>
        <w:t xml:space="preserve">Identify marketing specifications to support new product development and commercialization</w:t>
      </w:r>
    </w:p>
    <w:p>
      <w:pPr>
        <w:pStyle w:val="Compact"/>
        <w:numPr>
          <w:numId w:val="1001"/>
          <w:ilvl w:val="0"/>
        </w:numPr>
      </w:pPr>
      <w:r>
        <w:t xml:space="preserve">Track services product lifecycles for competitive trends, forecast and commercial rollout</w:t>
      </w:r>
    </w:p>
    <w:p>
      <w:pPr>
        <w:pStyle w:val="Compact"/>
        <w:numPr>
          <w:numId w:val="1001"/>
          <w:ilvl w:val="0"/>
        </w:numPr>
      </w:pPr>
      <w:r>
        <w:t xml:space="preserve">Use analytics to drive customer awareness and adoption of services products</w:t>
      </w:r>
    </w:p>
    <w:p>
      <w:pPr>
        <w:pStyle w:val="Compact"/>
        <w:numPr>
          <w:numId w:val="1001"/>
          <w:ilvl w:val="0"/>
        </w:numPr>
      </w:pPr>
      <w:r>
        <w:t xml:space="preserve">Generate and distribute reports to management as necessary</w:t>
      </w:r>
    </w:p>
    <w:p>
      <w:pPr>
        <w:pStyle w:val="Heading2"/>
      </w:pPr>
      <w:bookmarkStart w:id="23" w:name="qualifications-for-portfolio-marketing-manager"/>
      <w:r>
        <w:t xml:space="preserve">Qualifications for portfolio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Proposes &amp; manages the budget/priorities and needed resources for the assigned cost center</w:t>
      </w:r>
    </w:p>
    <w:p>
      <w:pPr>
        <w:pStyle w:val="Compact"/>
        <w:numPr>
          <w:numId w:val="1002"/>
          <w:ilvl w:val="0"/>
        </w:numPr>
      </w:pPr>
      <w:r>
        <w:t xml:space="preserve">Provides strategic and portfolio management support to LAN/LAS</w:t>
      </w:r>
    </w:p>
    <w:p>
      <w:pPr>
        <w:pStyle w:val="Compact"/>
        <w:numPr>
          <w:numId w:val="1002"/>
          <w:ilvl w:val="0"/>
        </w:numPr>
      </w:pPr>
      <w:r>
        <w:t xml:space="preserve">Direct future portfolio development and investments</w:t>
      </w:r>
    </w:p>
    <w:p>
      <w:pPr>
        <w:pStyle w:val="Compact"/>
        <w:numPr>
          <w:numId w:val="1002"/>
          <w:ilvl w:val="0"/>
        </w:numPr>
      </w:pPr>
      <w:r>
        <w:t xml:space="preserve">Coordinator between 5 year Strategic plan and short term implementation consistency</w:t>
      </w:r>
    </w:p>
    <w:p>
      <w:pPr>
        <w:pStyle w:val="Compact"/>
        <w:numPr>
          <w:numId w:val="1002"/>
          <w:ilvl w:val="0"/>
        </w:numPr>
      </w:pPr>
      <w:r>
        <w:t xml:space="preserve">Technical (field trials ) and Branding experience</w:t>
      </w:r>
    </w:p>
    <w:p>
      <w:pPr>
        <w:pStyle w:val="Compact"/>
        <w:numPr>
          <w:numId w:val="1002"/>
          <w:ilvl w:val="0"/>
        </w:numPr>
      </w:pPr>
      <w:r>
        <w:t xml:space="preserve">Record of successful management of people/processes/ territory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ortfolio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ortfolio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2021-10-28T18:35:22Z</dcterms:created>
  <dcterms:modified xsi:type="dcterms:W3CDTF">2021-10-28T18:35:22Z</dcterms:modified>
</cp:coreProperties>
</file>