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https://www.velvetjobs.com/job-descriptions/population-health</w:t>
        </w:r>
      </w:hyperlink>
    </w:p>
    <w:p>
      <w:pPr>
        <w:pStyle w:val="Heading1"/>
      </w:pPr>
      <w:bookmarkStart w:id="21" w:name="example-of-population-health-job-description"/>
      <w:r>
        <w:t xml:space="preserve">Example of Population Health Job Description</w:t>
      </w:r>
      <w:bookmarkEnd w:id="21"/>
    </w:p>
    <w:p>
      <w:pPr>
        <w:pStyle w:val="Compact"/>
      </w:pPr>
      <w:r>
        <w:t xml:space="preserve">Our innovative and growing company is hiring for a population health.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opulation-health"/>
      <w:r>
        <w:t xml:space="preserve">Responsibilities for population health</w:t>
      </w:r>
      <w:bookmarkEnd w:id="22"/>
    </w:p>
    <w:p>
      <w:pPr>
        <w:pStyle w:val="Compact"/>
        <w:numPr>
          <w:numId w:val="1001"/>
          <w:ilvl w:val="0"/>
        </w:numPr>
      </w:pPr>
      <w:r>
        <w:t xml:space="preserve">Responsible for pursing and maintaining PCMH recognition and participating in the evaluation of the program’s</w:t>
      </w:r>
    </w:p>
    <w:p>
      <w:pPr>
        <w:pStyle w:val="Compact"/>
        <w:numPr>
          <w:numId w:val="1001"/>
          <w:ilvl w:val="0"/>
        </w:numPr>
      </w:pPr>
      <w:r>
        <w:t xml:space="preserve">Coordinates meetings and drafts/sends project communications.*</w:t>
      </w:r>
    </w:p>
    <w:p>
      <w:pPr>
        <w:pStyle w:val="Compact"/>
        <w:numPr>
          <w:numId w:val="1001"/>
          <w:ilvl w:val="0"/>
        </w:numPr>
      </w:pPr>
      <w:r>
        <w:t xml:space="preserve">Updated continuously</w:t>
      </w:r>
    </w:p>
    <w:p>
      <w:pPr>
        <w:pStyle w:val="Compact"/>
        <w:numPr>
          <w:numId w:val="1001"/>
          <w:ilvl w:val="0"/>
        </w:numPr>
      </w:pPr>
      <w:r>
        <w:t xml:space="preserve">The communication.*</w:t>
      </w:r>
    </w:p>
    <w:p>
      <w:pPr>
        <w:pStyle w:val="Compact"/>
        <w:numPr>
          <w:numId w:val="1001"/>
          <w:ilvl w:val="0"/>
        </w:numPr>
      </w:pPr>
      <w:r>
        <w:t xml:space="preserve">Reviews, prepares and coordinates for CMS quarterly reporting needs</w:t>
      </w:r>
    </w:p>
    <w:p>
      <w:pPr>
        <w:pStyle w:val="Compact"/>
        <w:numPr>
          <w:numId w:val="1001"/>
          <w:ilvl w:val="0"/>
        </w:numPr>
      </w:pPr>
      <w:r>
        <w:t xml:space="preserve">Ensure ease of timely submission with each practice.*</w:t>
      </w:r>
    </w:p>
    <w:p>
      <w:pPr>
        <w:pStyle w:val="Compact"/>
        <w:numPr>
          <w:numId w:val="1001"/>
          <w:ilvl w:val="0"/>
        </w:numPr>
      </w:pPr>
      <w:r>
        <w:t xml:space="preserve">Coordinates and participates in the development and coordination of engagement activities for CHPG practices to</w:t>
      </w:r>
    </w:p>
    <w:p>
      <w:pPr>
        <w:pStyle w:val="Compact"/>
        <w:numPr>
          <w:numId w:val="1001"/>
          <w:ilvl w:val="0"/>
        </w:numPr>
      </w:pPr>
      <w:r>
        <w:t xml:space="preserve">Maximize program effectiveness.*</w:t>
      </w:r>
    </w:p>
    <w:p>
      <w:pPr>
        <w:pStyle w:val="Compact"/>
        <w:numPr>
          <w:numId w:val="1001"/>
          <w:ilvl w:val="0"/>
        </w:numPr>
      </w:pPr>
      <w:r>
        <w:t xml:space="preserve">Facilitates and participates in shared governance councils to assist in the dissemination and collection of</w:t>
      </w:r>
    </w:p>
    <w:p>
      <w:pPr>
        <w:pStyle w:val="Compact"/>
        <w:numPr>
          <w:numId w:val="1001"/>
          <w:ilvl w:val="0"/>
        </w:numPr>
      </w:pPr>
      <w:r>
        <w:t xml:space="preserve">Information from stakeholders.*</w:t>
      </w:r>
    </w:p>
    <w:p>
      <w:pPr>
        <w:pStyle w:val="Heading2"/>
      </w:pPr>
      <w:bookmarkStart w:id="23" w:name="qualifications-for-population-health"/>
      <w:r>
        <w:t xml:space="preserve">Qualifications for population health</w:t>
      </w:r>
      <w:bookmarkEnd w:id="23"/>
    </w:p>
    <w:p>
      <w:pPr>
        <w:pStyle w:val="Compact"/>
        <w:numPr>
          <w:numId w:val="1002"/>
          <w:ilvl w:val="0"/>
        </w:numPr>
      </w:pPr>
      <w:r>
        <w:t xml:space="preserve">Coordinate with primary practices, ensuring patient outreach performed is approved and directed by the primary care provider</w:t>
      </w:r>
    </w:p>
    <w:p>
      <w:pPr>
        <w:pStyle w:val="Compact"/>
        <w:numPr>
          <w:numId w:val="1002"/>
          <w:ilvl w:val="0"/>
        </w:numPr>
      </w:pPr>
      <w:r>
        <w:t xml:space="preserve">Appropriately escalate certain patients to an appropriate clinician if you believe they are high risk and may benefit from more intensive support</w:t>
      </w:r>
    </w:p>
    <w:p>
      <w:pPr>
        <w:pStyle w:val="Compact"/>
        <w:numPr>
          <w:numId w:val="1002"/>
          <w:ilvl w:val="0"/>
        </w:numPr>
      </w:pPr>
      <w:r>
        <w:t xml:space="preserve">Collect, track, and report data as required</w:t>
      </w:r>
    </w:p>
    <w:p>
      <w:pPr>
        <w:pStyle w:val="Compact"/>
        <w:numPr>
          <w:numId w:val="1002"/>
          <w:ilvl w:val="0"/>
        </w:numPr>
      </w:pPr>
      <w:r>
        <w:t xml:space="preserve">Identify areas for improvement to better aid patients and providers</w:t>
      </w:r>
    </w:p>
    <w:p>
      <w:pPr>
        <w:pStyle w:val="Compact"/>
        <w:numPr>
          <w:numId w:val="1002"/>
          <w:ilvl w:val="0"/>
        </w:numPr>
      </w:pPr>
      <w:r>
        <w:t xml:space="preserve">Local resident or familiarity with the community</w:t>
      </w:r>
    </w:p>
    <w:p>
      <w:pPr>
        <w:pStyle w:val="Compact"/>
        <w:numPr>
          <w:numId w:val="1002"/>
          <w:ilvl w:val="0"/>
        </w:numPr>
      </w:pPr>
      <w:r>
        <w:t xml:space="preserve">Ability to work with professionals as part of a medical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opulation-healt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opulation-healt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2021-10-28T13:26:18Z</dcterms:created>
  <dcterms:modified xsi:type="dcterms:W3CDTF">2021-10-28T13:26:18Z</dcterms:modified>
</cp:coreProperties>
</file>