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https://www.velvetjobs.com/job-descriptions/poker-dealer</w:t>
        </w:r>
      </w:hyperlink>
    </w:p>
    <w:p>
      <w:pPr>
        <w:pStyle w:val="Heading1"/>
      </w:pPr>
      <w:bookmarkStart w:id="21" w:name="example-of-poker-dealer-job-description"/>
      <w:r>
        <w:t xml:space="preserve">Example of Poker Dealer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poker dealer. To join our growing team, please review the list of responsibilities and qualifications.</w:t>
      </w:r>
    </w:p>
    <w:p>
      <w:pPr>
        <w:pStyle w:val="Heading2"/>
      </w:pPr>
      <w:bookmarkStart w:id="22" w:name="responsibilities-for-poker-dealer"/>
      <w:r>
        <w:t xml:space="preserve">Responsibilities for poker dealer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a detailed knowledge of all Poker Room activities, such as tournaments, “Bad Beat” jackpots, promotions, so as to accurately inform customers when requested</w:t>
      </w:r>
    </w:p>
    <w:p>
      <w:pPr>
        <w:pStyle w:val="Compact"/>
        <w:numPr>
          <w:numId w:val="1001"/>
          <w:ilvl w:val="0"/>
        </w:numPr>
      </w:pPr>
      <w:r>
        <w:t xml:space="preserve">Must be able to deal poker in a friendly and professional manner</w:t>
      </w:r>
    </w:p>
    <w:p>
      <w:pPr>
        <w:pStyle w:val="Compact"/>
        <w:numPr>
          <w:numId w:val="1001"/>
          <w:ilvl w:val="0"/>
        </w:numPr>
      </w:pPr>
      <w:r>
        <w:t xml:space="preserve">Must be able to take the correct house rake</w:t>
      </w:r>
    </w:p>
    <w:p>
      <w:pPr>
        <w:pStyle w:val="Compact"/>
        <w:numPr>
          <w:numId w:val="1001"/>
          <w:ilvl w:val="0"/>
        </w:numPr>
      </w:pPr>
      <w:r>
        <w:t xml:space="preserve">Must understand and adhere to all rules and policies in The Eldorado Poker Room Rule Book and Procedure Manual</w:t>
      </w:r>
    </w:p>
    <w:p>
      <w:pPr>
        <w:pStyle w:val="Compact"/>
        <w:numPr>
          <w:numId w:val="1001"/>
          <w:ilvl w:val="0"/>
        </w:numPr>
      </w:pPr>
      <w:r>
        <w:t xml:space="preserve">Must understand and adhere to minimal Nevada State Gaming Control Board Rules and Regulations</w:t>
      </w:r>
    </w:p>
    <w:p>
      <w:pPr>
        <w:pStyle w:val="Compact"/>
        <w:numPr>
          <w:numId w:val="1001"/>
          <w:ilvl w:val="0"/>
        </w:numPr>
      </w:pPr>
      <w:r>
        <w:t xml:space="preserve">Must have some Internal Audit knowledge</w:t>
      </w:r>
    </w:p>
    <w:p>
      <w:pPr>
        <w:pStyle w:val="Compact"/>
        <w:numPr>
          <w:numId w:val="1001"/>
          <w:ilvl w:val="0"/>
        </w:numPr>
      </w:pPr>
      <w:r>
        <w:t xml:space="preserve">Must understand and adhere to Bad Beat Jackpot rules and procedures</w:t>
      </w:r>
    </w:p>
    <w:p>
      <w:pPr>
        <w:pStyle w:val="Compact"/>
        <w:numPr>
          <w:numId w:val="1001"/>
          <w:ilvl w:val="0"/>
        </w:numPr>
      </w:pPr>
      <w:r>
        <w:t xml:space="preserve">Must have a good general demeanor</w:t>
      </w:r>
    </w:p>
    <w:p>
      <w:pPr>
        <w:pStyle w:val="Compact"/>
        <w:numPr>
          <w:numId w:val="1001"/>
          <w:ilvl w:val="0"/>
        </w:numPr>
      </w:pPr>
      <w:r>
        <w:t xml:space="preserve">Must protect and maintain table banks</w:t>
      </w:r>
    </w:p>
    <w:p>
      <w:pPr>
        <w:pStyle w:val="Compact"/>
        <w:numPr>
          <w:numId w:val="1001"/>
          <w:ilvl w:val="0"/>
        </w:numPr>
      </w:pPr>
      <w:r>
        <w:t xml:space="preserve">Must account for chips and money going out and coming in for new table game sell-off</w:t>
      </w:r>
    </w:p>
    <w:p>
      <w:pPr>
        <w:pStyle w:val="Heading2"/>
      </w:pPr>
      <w:bookmarkStart w:id="23" w:name="qualifications-for-poker-dealer"/>
      <w:r>
        <w:t xml:space="preserve">Qualifications for poker dealer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sit, stand and move throughout the assigned area for extended periods of time and maintain mobility to move throughout the Poker Room</w:t>
      </w:r>
    </w:p>
    <w:p>
      <w:pPr>
        <w:pStyle w:val="Compact"/>
        <w:numPr>
          <w:numId w:val="1002"/>
          <w:ilvl w:val="0"/>
        </w:numPr>
      </w:pPr>
      <w:r>
        <w:t xml:space="preserve">Maintain physical stamina and proper mental attitude to work under pressure in a fast paced casino environment and deal effectively with guests, management, and employees in all situations</w:t>
      </w:r>
    </w:p>
    <w:p>
      <w:pPr>
        <w:pStyle w:val="Compact"/>
        <w:numPr>
          <w:numId w:val="1002"/>
          <w:ilvl w:val="0"/>
        </w:numPr>
      </w:pPr>
      <w:r>
        <w:t xml:space="preserve">Must be able to see with correctable 20/20 vision in order to protect the integrity of the game</w:t>
      </w:r>
    </w:p>
    <w:p>
      <w:pPr>
        <w:pStyle w:val="Compact"/>
        <w:numPr>
          <w:numId w:val="1002"/>
          <w:ilvl w:val="0"/>
        </w:numPr>
      </w:pPr>
      <w:r>
        <w:t xml:space="preserve">Must possess ability to perform work in an area that may be unusually hot, cold, noisy, smoky, dimly lit or illuminated</w:t>
      </w:r>
    </w:p>
    <w:p>
      <w:pPr>
        <w:pStyle w:val="Compact"/>
        <w:numPr>
          <w:numId w:val="1002"/>
          <w:ilvl w:val="0"/>
        </w:numPr>
      </w:pPr>
      <w:r>
        <w:t xml:space="preserve">Maintain the accuracy of all financial transactions by ensuring the correct exchange of currency and chips, , balancing the banks at the end of each shift</w:t>
      </w:r>
    </w:p>
    <w:p>
      <w:pPr>
        <w:pStyle w:val="Compact"/>
        <w:numPr>
          <w:numId w:val="1002"/>
          <w:ilvl w:val="0"/>
        </w:numPr>
      </w:pPr>
      <w:r>
        <w:t xml:space="preserve">Candidates must pass an HR Interview and Department Interview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ker-dea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ker-dea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2021-10-28T12:48:02Z</dcterms:created>
  <dcterms:modified xsi:type="dcterms:W3CDTF">2021-10-28T12:48:02Z</dcterms:modified>
</cp:coreProperties>
</file>