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https://www.velvetjobs.com/job-descriptions/pmo-program-manager</w:t>
        </w:r>
      </w:hyperlink>
    </w:p>
    <w:p>
      <w:pPr>
        <w:pStyle w:val="Heading1"/>
      </w:pPr>
      <w:bookmarkStart w:id="21" w:name="example-of-pmo-program-manager-job-description"/>
      <w:r>
        <w:t xml:space="preserve">Example of PMO Program Manager Job Description</w:t>
      </w:r>
      <w:bookmarkEnd w:id="21"/>
    </w:p>
    <w:p>
      <w:pPr>
        <w:pStyle w:val="Compact"/>
      </w:pPr>
      <w:r>
        <w:t xml:space="preserve">Our company is hiring for a PMO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mo-program-manager"/>
      <w:r>
        <w:t xml:space="preserve">Responsibilities for PMO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Recommends and implements process improvement projects for HEOR and other functional areas</w:t>
      </w:r>
    </w:p>
    <w:p>
      <w:pPr>
        <w:pStyle w:val="Compact"/>
        <w:numPr>
          <w:numId w:val="1001"/>
          <w:ilvl w:val="0"/>
        </w:numPr>
      </w:pPr>
      <w:r>
        <w:t xml:space="preserve">Develops capital long range plan in collaboration with Business Technology Consultant, Finance, and HEOR Professionals and executes against plan</w:t>
      </w:r>
    </w:p>
    <w:p>
      <w:pPr>
        <w:pStyle w:val="Compact"/>
        <w:numPr>
          <w:numId w:val="1001"/>
          <w:ilvl w:val="0"/>
        </w:numPr>
      </w:pPr>
      <w:r>
        <w:t xml:space="preserve">Build trust-based partnerships with teams (intra &amp; inter) externally with customers &amp; suppliers</w:t>
      </w:r>
    </w:p>
    <w:p>
      <w:pPr>
        <w:pStyle w:val="Compact"/>
        <w:numPr>
          <w:numId w:val="1001"/>
          <w:ilvl w:val="0"/>
        </w:numPr>
      </w:pPr>
      <w:r>
        <w:t xml:space="preserve">Ability to identify order of importance and urgency among individual projects, portfolios and operational tasks</w:t>
      </w:r>
    </w:p>
    <w:p>
      <w:pPr>
        <w:pStyle w:val="Compact"/>
        <w:numPr>
          <w:numId w:val="1001"/>
          <w:ilvl w:val="0"/>
        </w:numPr>
      </w:pPr>
      <w:r>
        <w:t xml:space="preserve">Researching and assisting in drafting a variety of communications</w:t>
      </w:r>
    </w:p>
    <w:p>
      <w:pPr>
        <w:pStyle w:val="Compact"/>
        <w:numPr>
          <w:numId w:val="1001"/>
          <w:ilvl w:val="0"/>
        </w:numPr>
      </w:pPr>
      <w:r>
        <w:t xml:space="preserve">Review, edit, and fine-tune executive-level presentations, with a focus on creating consistent and compelling products that more successfully inform and engage target audiences, including regulators</w:t>
      </w:r>
    </w:p>
    <w:p>
      <w:pPr>
        <w:pStyle w:val="Compact"/>
        <w:numPr>
          <w:numId w:val="1001"/>
          <w:ilvl w:val="0"/>
        </w:numPr>
      </w:pPr>
      <w:r>
        <w:t xml:space="preserve">Monitor and track MRGR Program of projects and support weekly Program updates to provide stakeholders with required information to successfully meet deadlines</w:t>
      </w:r>
    </w:p>
    <w:p>
      <w:pPr>
        <w:pStyle w:val="Compact"/>
        <w:numPr>
          <w:numId w:val="1001"/>
          <w:ilvl w:val="0"/>
        </w:numPr>
      </w:pPr>
      <w:r>
        <w:t xml:space="preserve">Formulating, organising and monitoring inter-connected projects in program</w:t>
      </w:r>
    </w:p>
    <w:p>
      <w:pPr>
        <w:pStyle w:val="Compact"/>
        <w:numPr>
          <w:numId w:val="1001"/>
          <w:ilvl w:val="0"/>
        </w:numPr>
      </w:pPr>
      <w:r>
        <w:t xml:space="preserve">Leading and evaluating project managers and other involved stakeholders in matrix</w:t>
      </w:r>
    </w:p>
    <w:p>
      <w:pPr>
        <w:pStyle w:val="Compact"/>
        <w:numPr>
          <w:numId w:val="1001"/>
          <w:ilvl w:val="0"/>
        </w:numPr>
      </w:pPr>
      <w:r>
        <w:t xml:space="preserve">Developing, scheduling and controlling deadlines, budgets and activities</w:t>
      </w:r>
    </w:p>
    <w:p>
      <w:pPr>
        <w:pStyle w:val="Heading2"/>
      </w:pPr>
      <w:bookmarkStart w:id="23" w:name="qualifications-for-pmo-program-manager"/>
      <w:r>
        <w:t xml:space="preserve">Qualifications for PMO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complex Material Handling Equipment and packaging lines or process design based on Lean Manufacturing or Toyota Manufacturing System</w:t>
      </w:r>
    </w:p>
    <w:p>
      <w:pPr>
        <w:pStyle w:val="Compact"/>
        <w:numPr>
          <w:numId w:val="1002"/>
          <w:ilvl w:val="0"/>
        </w:numPr>
      </w:pPr>
      <w:r>
        <w:t xml:space="preserve">Hands-on and engaged style</w:t>
      </w:r>
    </w:p>
    <w:p>
      <w:pPr>
        <w:pStyle w:val="Compact"/>
        <w:numPr>
          <w:numId w:val="1002"/>
          <w:ilvl w:val="0"/>
        </w:numPr>
      </w:pPr>
      <w:r>
        <w:t xml:space="preserve">Proficiency in Microsoft Project, Excel, and Visio</w:t>
      </w:r>
    </w:p>
    <w:p>
      <w:pPr>
        <w:pStyle w:val="Compact"/>
        <w:numPr>
          <w:numId w:val="1002"/>
          <w:ilvl w:val="0"/>
        </w:numPr>
      </w:pPr>
      <w:r>
        <w:t xml:space="preserve">Position is based in Seattle with 10%-15%% travel requirement</w:t>
      </w:r>
    </w:p>
    <w:p>
      <w:pPr>
        <w:pStyle w:val="Compact"/>
        <w:numPr>
          <w:numId w:val="1002"/>
          <w:ilvl w:val="0"/>
        </w:numPr>
      </w:pPr>
      <w:r>
        <w:t xml:space="preserve">Crises, fire-fighting experience essential</w:t>
      </w:r>
    </w:p>
    <w:p>
      <w:pPr>
        <w:pStyle w:val="Compact"/>
        <w:numPr>
          <w:numId w:val="1002"/>
          <w:ilvl w:val="0"/>
        </w:numPr>
      </w:pPr>
      <w:r>
        <w:t xml:space="preserve">Very strong in motivating, leading and structuring members of all kinds/levels (even our Managing level)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mo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mo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2021-10-28T18:35:29Z</dcterms:created>
  <dcterms:modified xsi:type="dcterms:W3CDTF">2021-10-28T18:35:29Z</dcterms:modified>
</cp:coreProperties>
</file>