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https://www.velvetjobs.com/job-descriptions/platform-support-engineer</w:t>
        </w:r>
      </w:hyperlink>
    </w:p>
    <w:p>
      <w:pPr>
        <w:pStyle w:val="Heading1"/>
      </w:pPr>
      <w:bookmarkStart w:id="21" w:name="example-of-platform-support-engineer-job-description"/>
      <w:r>
        <w:t xml:space="preserve">Example of Platform Support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platform support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tform-support-engineer"/>
      <w:r>
        <w:t xml:space="preserve">Responsibilities for platform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Producing detailed incident reports and technical briefs</w:t>
      </w:r>
    </w:p>
    <w:p>
      <w:pPr>
        <w:pStyle w:val="Compact"/>
        <w:numPr>
          <w:numId w:val="1001"/>
          <w:ilvl w:val="0"/>
        </w:numPr>
      </w:pPr>
      <w:r>
        <w:t xml:space="preserve">Liaison with other cyber threat analysis entities</w:t>
      </w:r>
    </w:p>
    <w:p>
      <w:pPr>
        <w:pStyle w:val="Compact"/>
        <w:numPr>
          <w:numId w:val="1001"/>
          <w:ilvl w:val="0"/>
        </w:numPr>
      </w:pPr>
      <w:r>
        <w:t xml:space="preserve">Owning and coordinating support activities for multiple applications across several teams, and coordinating with and mentoring junior members of your team</w:t>
      </w:r>
    </w:p>
    <w:p>
      <w:pPr>
        <w:pStyle w:val="Compact"/>
        <w:numPr>
          <w:numId w:val="1001"/>
          <w:ilvl w:val="0"/>
        </w:numPr>
      </w:pPr>
      <w:r>
        <w:t xml:space="preserve">Leverages automation and scripting to deploy and manage software systems and web sites</w:t>
      </w:r>
    </w:p>
    <w:p>
      <w:pPr>
        <w:pStyle w:val="Compact"/>
        <w:numPr>
          <w:numId w:val="1001"/>
          <w:ilvl w:val="0"/>
        </w:numPr>
      </w:pPr>
      <w:r>
        <w:t xml:space="preserve">Provide Remote Technical Support (RTS) for 5620 SAM, 5650 CPAM, 5670 RAM, Network Services Platform and associated network elements</w:t>
      </w:r>
    </w:p>
    <w:p>
      <w:pPr>
        <w:pStyle w:val="Compact"/>
        <w:numPr>
          <w:numId w:val="1001"/>
          <w:ilvl w:val="0"/>
        </w:numPr>
      </w:pPr>
      <w:r>
        <w:t xml:space="preserve">Have a detailed knowledge of deployment, automation, orchestration, and monitoring tools (e.g Jenkins, Cloud Foundry, AppDynamics)</w:t>
      </w:r>
    </w:p>
    <w:p>
      <w:pPr>
        <w:pStyle w:val="Compact"/>
        <w:numPr>
          <w:numId w:val="1001"/>
          <w:ilvl w:val="0"/>
        </w:numPr>
      </w:pPr>
      <w:r>
        <w:t xml:space="preserve">Experience in highly available, highly scalable architectures</w:t>
      </w:r>
    </w:p>
    <w:p>
      <w:pPr>
        <w:pStyle w:val="Compact"/>
        <w:numPr>
          <w:numId w:val="1001"/>
          <w:ilvl w:val="0"/>
        </w:numPr>
      </w:pPr>
      <w:r>
        <w:t xml:space="preserve">Proven track-record in leading technology evaluation and adoption</w:t>
      </w:r>
    </w:p>
    <w:p>
      <w:pPr>
        <w:pStyle w:val="Compact"/>
        <w:numPr>
          <w:numId w:val="1001"/>
          <w:ilvl w:val="0"/>
        </w:numPr>
      </w:pPr>
      <w:r>
        <w:t xml:space="preserve">Be comfortable working within an agile, multidisciplinary team</w:t>
      </w:r>
    </w:p>
    <w:p>
      <w:pPr>
        <w:pStyle w:val="Compact"/>
        <w:numPr>
          <w:numId w:val="1001"/>
          <w:ilvl w:val="0"/>
        </w:numPr>
      </w:pPr>
      <w:r>
        <w:t xml:space="preserve">Be a clear communicator, document your work, and share your ideas but also be open to giving and receiving feedback</w:t>
      </w:r>
    </w:p>
    <w:p>
      <w:pPr>
        <w:pStyle w:val="Heading2"/>
      </w:pPr>
      <w:bookmarkStart w:id="23" w:name="qualifications-for-platform-support-engineer"/>
      <w:r>
        <w:t xml:space="preserve">Qualifications for platform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Write scripts (python/shell) to automate ETL executions</w:t>
      </w:r>
    </w:p>
    <w:p>
      <w:pPr>
        <w:pStyle w:val="Compact"/>
        <w:numPr>
          <w:numId w:val="1002"/>
          <w:ilvl w:val="0"/>
        </w:numPr>
      </w:pPr>
      <w:r>
        <w:t xml:space="preserve">Resolve and repair standard issues and outages based on your platform knowledge</w:t>
      </w:r>
    </w:p>
    <w:p>
      <w:pPr>
        <w:pStyle w:val="Compact"/>
        <w:numPr>
          <w:numId w:val="1002"/>
          <w:ilvl w:val="0"/>
        </w:numPr>
      </w:pPr>
      <w:r>
        <w:t xml:space="preserve">Work closely with infrastructure engineers on new display component provisioning and configurations</w:t>
      </w:r>
    </w:p>
    <w:p>
      <w:pPr>
        <w:pStyle w:val="Compact"/>
        <w:numPr>
          <w:numId w:val="1002"/>
          <w:ilvl w:val="0"/>
        </w:numPr>
      </w:pPr>
      <w:r>
        <w:t xml:space="preserve">Respond with a great sense of urgency to demanding deadlines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debugging tools/techniques (eg</w:t>
      </w:r>
    </w:p>
    <w:p>
      <w:pPr>
        <w:pStyle w:val="Compact"/>
        <w:numPr>
          <w:numId w:val="1002"/>
          <w:ilvl w:val="0"/>
        </w:numPr>
      </w:pPr>
      <w:r>
        <w:t xml:space="preserve">Storage hardware – EMC Storage products, NAS, VNX or VMAX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tform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tform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2021-10-28T12:52:42Z</dcterms:created>
  <dcterms:modified xsi:type="dcterms:W3CDTF">2021-10-28T12:52:42Z</dcterms:modified>
</cp:coreProperties>
</file>