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https://www.velvetjobs.com/job-descriptions/plant-human-resources-manager</w:t>
        </w:r>
      </w:hyperlink>
    </w:p>
    <w:p>
      <w:pPr>
        <w:pStyle w:val="Heading1"/>
      </w:pPr>
      <w:bookmarkStart w:id="21" w:name="example-of-plant-human-resources-manager-job-description"/>
      <w:r>
        <w:t xml:space="preserve">Example of Plant Human Resources Manager Job Description</w:t>
      </w:r>
      <w:bookmarkEnd w:id="21"/>
    </w:p>
    <w:p>
      <w:pPr>
        <w:pStyle w:val="Compact"/>
      </w:pPr>
      <w:r>
        <w:t xml:space="preserve">Our innovative and growing company is looking to fill the role of plant human resources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lant-human-resources-manager"/>
      <w:r>
        <w:t xml:space="preserve">Responsibilities for plant human resources manager</w:t>
      </w:r>
      <w:bookmarkEnd w:id="22"/>
    </w:p>
    <w:p>
      <w:pPr>
        <w:pStyle w:val="Compact"/>
        <w:numPr>
          <w:numId w:val="1001"/>
          <w:ilvl w:val="0"/>
        </w:numPr>
      </w:pPr>
      <w:r>
        <w:t xml:space="preserve">Arranges and administers plant safety programs in order to maintain safe and healthful working conditions</w:t>
      </w:r>
    </w:p>
    <w:p>
      <w:pPr>
        <w:pStyle w:val="Compact"/>
        <w:numPr>
          <w:numId w:val="1001"/>
          <w:ilvl w:val="0"/>
        </w:numPr>
      </w:pPr>
      <w:r>
        <w:t xml:space="preserve">Establishes and develops programs in all areas of employee and labor relationsin order to maintain a climate of trust and confidence</w:t>
      </w:r>
    </w:p>
    <w:p>
      <w:pPr>
        <w:pStyle w:val="Compact"/>
        <w:numPr>
          <w:numId w:val="1001"/>
          <w:ilvl w:val="0"/>
        </w:numPr>
      </w:pPr>
      <w:r>
        <w:t xml:space="preserve">Manage the recruitment process for all hiring, for both internal and external job postings, in consultation with the management team</w:t>
      </w:r>
    </w:p>
    <w:p>
      <w:pPr>
        <w:pStyle w:val="Compact"/>
        <w:numPr>
          <w:numId w:val="1001"/>
          <w:ilvl w:val="0"/>
        </w:numPr>
      </w:pPr>
      <w:r>
        <w:t xml:space="preserve">Ensure all governmental and regulatory requirements are met by maintaining accurate records</w:t>
      </w:r>
    </w:p>
    <w:p>
      <w:pPr>
        <w:pStyle w:val="Compact"/>
        <w:numPr>
          <w:numId w:val="1001"/>
          <w:ilvl w:val="0"/>
        </w:numPr>
      </w:pPr>
      <w:r>
        <w:t xml:space="preserve">Participation and oversight in all full life cycle recruiting activities to the sites</w:t>
      </w:r>
    </w:p>
    <w:p>
      <w:pPr>
        <w:pStyle w:val="Compact"/>
        <w:numPr>
          <w:numId w:val="1001"/>
          <w:ilvl w:val="0"/>
        </w:numPr>
      </w:pPr>
      <w:r>
        <w:t xml:space="preserve">Contribute to the business objectives by helping business leaders identify, prioritize, and build organizational capabilities, behaviors, structures and processes</w:t>
      </w:r>
    </w:p>
    <w:p>
      <w:pPr>
        <w:pStyle w:val="Compact"/>
        <w:numPr>
          <w:numId w:val="1001"/>
          <w:ilvl w:val="0"/>
        </w:numPr>
      </w:pPr>
      <w:r>
        <w:t xml:space="preserve">Provide expert advice and coaching where appropriate</w:t>
      </w:r>
    </w:p>
    <w:p>
      <w:pPr>
        <w:pStyle w:val="Compact"/>
        <w:numPr>
          <w:numId w:val="1001"/>
          <w:ilvl w:val="0"/>
        </w:numPr>
      </w:pPr>
      <w:r>
        <w:t xml:space="preserve">Assist the business leader to provide employees with development opportunities and ensure current and future performance standards are met</w:t>
      </w:r>
    </w:p>
    <w:p>
      <w:pPr>
        <w:pStyle w:val="Compact"/>
        <w:numPr>
          <w:numId w:val="1001"/>
          <w:ilvl w:val="0"/>
        </w:numPr>
      </w:pPr>
      <w:r>
        <w:t xml:space="preserve">Administer the local Workers' Compensation program, oversee the unemployment claims process and management of relationship with company panel health care providers</w:t>
      </w:r>
    </w:p>
    <w:p>
      <w:pPr>
        <w:pStyle w:val="Compact"/>
        <w:numPr>
          <w:numId w:val="1001"/>
          <w:ilvl w:val="0"/>
        </w:numPr>
      </w:pPr>
      <w:r>
        <w:t xml:space="preserve">Recruit candidates for all hourly and salaried positions using behavioral based interviewing techniques and company mandated selection tools</w:t>
      </w:r>
    </w:p>
    <w:p>
      <w:pPr>
        <w:pStyle w:val="Heading2"/>
      </w:pPr>
      <w:bookmarkStart w:id="23" w:name="qualifications-for-plant-human-resources-manager"/>
      <w:r>
        <w:t xml:space="preserve">Qualifications for plant human resources manager</w:t>
      </w:r>
      <w:bookmarkEnd w:id="23"/>
    </w:p>
    <w:p>
      <w:pPr>
        <w:pStyle w:val="Compact"/>
        <w:numPr>
          <w:numId w:val="1002"/>
          <w:ilvl w:val="0"/>
        </w:numPr>
      </w:pPr>
      <w:r>
        <w:t xml:space="preserve">Familiarity with lean manufacturing processes preferred</w:t>
      </w:r>
    </w:p>
    <w:p>
      <w:pPr>
        <w:pStyle w:val="Compact"/>
        <w:numPr>
          <w:numId w:val="1002"/>
          <w:ilvl w:val="0"/>
        </w:numPr>
      </w:pPr>
      <w:r>
        <w:t xml:space="preserve">Bi-lingual preferred (where applicable)</w:t>
      </w:r>
    </w:p>
    <w:p>
      <w:pPr>
        <w:pStyle w:val="Compact"/>
        <w:numPr>
          <w:numId w:val="1002"/>
          <w:ilvl w:val="0"/>
        </w:numPr>
      </w:pPr>
      <w:r>
        <w:t xml:space="preserve">4 years of HR management experience, management in a 24/7 manufacturing environmentpreferred</w:t>
      </w:r>
    </w:p>
    <w:p>
      <w:pPr>
        <w:pStyle w:val="Compact"/>
        <w:numPr>
          <w:numId w:val="1002"/>
          <w:ilvl w:val="0"/>
        </w:numPr>
      </w:pPr>
      <w:r>
        <w:t xml:space="preserve">College degree in HR management or related field</w:t>
      </w:r>
    </w:p>
    <w:p>
      <w:pPr>
        <w:pStyle w:val="Compact"/>
        <w:numPr>
          <w:numId w:val="1002"/>
          <w:ilvl w:val="0"/>
        </w:numPr>
      </w:pPr>
      <w:r>
        <w:t xml:space="preserve">Minimum six (6) years’ experience human resources generalist/management experience preferably in a manufacturing environment</w:t>
      </w:r>
    </w:p>
    <w:p>
      <w:pPr>
        <w:pStyle w:val="Compact"/>
        <w:numPr>
          <w:numId w:val="1002"/>
          <w:ilvl w:val="0"/>
        </w:numPr>
      </w:pPr>
      <w:r>
        <w:t xml:space="preserve">Ability to work for long periods of time, under pressure, to produce results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t-human-resourc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t-human-resourc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2021-10-28T12:50:17Z</dcterms:created>
  <dcterms:modified xsi:type="dcterms:W3CDTF">2021-10-28T12:50:17Z</dcterms:modified>
</cp:coreProperties>
</file>