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</w:t>
        </w:r>
      </w:hyperlink>
    </w:p>
    <w:p>
      <w:pPr>
        <w:pStyle w:val="Heading1"/>
      </w:pPr>
      <w:bookmarkStart w:id="21" w:name="example-of-planning-job-description"/>
      <w:r>
        <w:t xml:space="preserve">Example of Planning Job Description</w:t>
      </w:r>
      <w:bookmarkEnd w:id="21"/>
    </w:p>
    <w:p>
      <w:pPr>
        <w:pStyle w:val="Compact"/>
      </w:pPr>
      <w:r>
        <w:t xml:space="preserve">Our company is searching for experienced candidates for the position of planning. To join our growing team, please review the list of responsibilities and qualifications.</w:t>
      </w:r>
    </w:p>
    <w:p>
      <w:pPr>
        <w:pStyle w:val="Heading2"/>
      </w:pPr>
      <w:bookmarkStart w:id="22" w:name="responsibilities-for-planning"/>
      <w:r>
        <w:t xml:space="preserve">Responsibilities for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operational managers by developing pro-active resourcing plans to ensure the delivery of contractual service levels</w:t>
      </w:r>
    </w:p>
    <w:p>
      <w:pPr>
        <w:pStyle w:val="Compact"/>
        <w:numPr>
          <w:numId w:val="1001"/>
          <w:ilvl w:val="0"/>
        </w:numPr>
      </w:pPr>
      <w:r>
        <w:t xml:space="preserve">Produce weekly Intra-Day schedules for business units, highlighting areas of concerns and devising corrective action plans at weekly Planning meetings with he Operations Managers</w:t>
      </w:r>
    </w:p>
    <w:p>
      <w:pPr>
        <w:pStyle w:val="Compact"/>
        <w:numPr>
          <w:numId w:val="1001"/>
          <w:ilvl w:val="0"/>
        </w:numPr>
      </w:pPr>
      <w:r>
        <w:t xml:space="preserve">Make decisions on change of hour requests considering business requirements and impact on unit attrition</w:t>
      </w:r>
    </w:p>
    <w:p>
      <w:pPr>
        <w:pStyle w:val="Compact"/>
        <w:numPr>
          <w:numId w:val="1001"/>
          <w:ilvl w:val="0"/>
        </w:numPr>
      </w:pPr>
      <w:r>
        <w:t xml:space="preserve">Identify behavioural operational issues/trends that impact on profitability ( ie</w:t>
      </w:r>
    </w:p>
    <w:p>
      <w:pPr>
        <w:pStyle w:val="Compact"/>
        <w:numPr>
          <w:numId w:val="1001"/>
          <w:ilvl w:val="0"/>
        </w:numPr>
      </w:pPr>
      <w:r>
        <w:t xml:space="preserve">Leverage eWFM (Workforce Management System) to ensure planning of shrinkage (meetings, one to ones) on an intra-month, intra-week and intra-day basis delivers optimum profitability</w:t>
      </w:r>
    </w:p>
    <w:p>
      <w:pPr>
        <w:pStyle w:val="Compact"/>
        <w:numPr>
          <w:numId w:val="1001"/>
          <w:ilvl w:val="0"/>
        </w:numPr>
      </w:pPr>
      <w:r>
        <w:t xml:space="preserve">Provide a strategic overview of inter-dependencies between all programmes, projects</w:t>
      </w:r>
    </w:p>
    <w:p>
      <w:pPr>
        <w:pStyle w:val="Compact"/>
        <w:numPr>
          <w:numId w:val="1001"/>
          <w:ilvl w:val="0"/>
        </w:numPr>
      </w:pPr>
      <w:r>
        <w:t xml:space="preserve">Periodically review, assess, and prioritise the portfolio in line with governance processes and organisational priorities</w:t>
      </w:r>
    </w:p>
    <w:p>
      <w:pPr>
        <w:pStyle w:val="Compact"/>
        <w:numPr>
          <w:numId w:val="1001"/>
          <w:ilvl w:val="0"/>
        </w:numPr>
      </w:pPr>
      <w:r>
        <w:t xml:space="preserve">Create supply plans that ensure availability of materials or products</w:t>
      </w:r>
    </w:p>
    <w:p>
      <w:pPr>
        <w:pStyle w:val="Compact"/>
        <w:numPr>
          <w:numId w:val="1001"/>
          <w:ilvl w:val="0"/>
        </w:numPr>
      </w:pPr>
      <w:r>
        <w:t xml:space="preserve">Monitor forecasts to identify changes or to determine their effect on supply chain activities</w:t>
      </w:r>
    </w:p>
    <w:p>
      <w:pPr>
        <w:pStyle w:val="Compact"/>
        <w:numPr>
          <w:numId w:val="1001"/>
          <w:ilvl w:val="0"/>
        </w:numPr>
      </w:pPr>
      <w:r>
        <w:t xml:space="preserve">Define performance metrics for measurement, comparison, or evaluation of supply chain factors</w:t>
      </w:r>
    </w:p>
    <w:p>
      <w:pPr>
        <w:pStyle w:val="Heading2"/>
      </w:pPr>
      <w:bookmarkStart w:id="23" w:name="qualifications-for-planning"/>
      <w:r>
        <w:t xml:space="preserve">Qualifications for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sharp strategic thinking and effective problem solving skills</w:t>
      </w:r>
    </w:p>
    <w:p>
      <w:pPr>
        <w:pStyle w:val="Compact"/>
        <w:numPr>
          <w:numId w:val="1002"/>
          <w:ilvl w:val="0"/>
        </w:numPr>
      </w:pPr>
      <w:r>
        <w:t xml:space="preserve">Ability to work within and effectively manage a team, decisively organizing multiple assignments for both self and team direct reports</w:t>
      </w:r>
    </w:p>
    <w:p>
      <w:pPr>
        <w:pStyle w:val="Compact"/>
        <w:numPr>
          <w:numId w:val="1002"/>
          <w:ilvl w:val="0"/>
        </w:numPr>
      </w:pPr>
      <w:r>
        <w:t xml:space="preserve">Extremely business-minded and detail-oriented, with clear and proven organizational skills</w:t>
      </w:r>
    </w:p>
    <w:p>
      <w:pPr>
        <w:pStyle w:val="Compact"/>
        <w:numPr>
          <w:numId w:val="1002"/>
          <w:ilvl w:val="0"/>
        </w:numPr>
      </w:pPr>
      <w:r>
        <w:t xml:space="preserve">Appropriately and openly participate in team, agency, and industry initiatives</w:t>
      </w:r>
    </w:p>
    <w:p>
      <w:pPr>
        <w:pStyle w:val="Compact"/>
        <w:numPr>
          <w:numId w:val="1002"/>
          <w:ilvl w:val="0"/>
        </w:numPr>
      </w:pPr>
      <w:r>
        <w:t xml:space="preserve">4-Year degree in Business or comparable work experience</w:t>
      </w:r>
    </w:p>
    <w:p>
      <w:pPr>
        <w:pStyle w:val="Compact"/>
        <w:numPr>
          <w:numId w:val="1002"/>
          <w:ilvl w:val="0"/>
        </w:numPr>
      </w:pPr>
      <w:r>
        <w:t xml:space="preserve">APICS or similar certification or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2021-10-28T18:29:23Z</dcterms:created>
  <dcterms:modified xsi:type="dcterms:W3CDTF">2021-10-28T18:29:23Z</dcterms:modified>
</cp:coreProperties>
</file>