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</w:t>
        </w:r>
      </w:hyperlink>
    </w:p>
    <w:p>
      <w:pPr>
        <w:pStyle w:val="Heading1"/>
      </w:pPr>
      <w:bookmarkStart w:id="21" w:name="example-of-planning-job-description"/>
      <w:r>
        <w:t xml:space="preserve">Example of Planning Job Description</w:t>
      </w:r>
      <w:bookmarkEnd w:id="21"/>
    </w:p>
    <w:p>
      <w:pPr>
        <w:pStyle w:val="Compact"/>
      </w:pPr>
      <w:r>
        <w:t xml:space="preserve">Our company is growing rapidly and is looking to fill the role of planning.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ing"/>
      <w:r>
        <w:t xml:space="preserve">Responsibilities for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Delegate work effectively to teach direct reports, deliver seamless work to client</w:t>
      </w:r>
    </w:p>
    <w:p>
      <w:pPr>
        <w:pStyle w:val="Compact"/>
        <w:numPr>
          <w:numId w:val="1001"/>
          <w:ilvl w:val="0"/>
        </w:numPr>
      </w:pPr>
      <w:r>
        <w:t xml:space="preserve">Support partnerships between Associate(s), Sr</w:t>
      </w:r>
    </w:p>
    <w:p>
      <w:pPr>
        <w:pStyle w:val="Compact"/>
        <w:numPr>
          <w:numId w:val="1001"/>
          <w:ilvl w:val="0"/>
        </w:numPr>
      </w:pPr>
      <w:r>
        <w:t xml:space="preserve">Guide and counsel Associate(s), Sr</w:t>
      </w:r>
    </w:p>
    <w:p>
      <w:pPr>
        <w:pStyle w:val="Compact"/>
        <w:numPr>
          <w:numId w:val="1001"/>
          <w:ilvl w:val="0"/>
        </w:numPr>
      </w:pPr>
      <w:r>
        <w:t xml:space="preserve">Train Manager(s) in media and marketing disciplines the specifics of the Client’s business and industry</w:t>
      </w:r>
    </w:p>
    <w:p>
      <w:pPr>
        <w:pStyle w:val="Compact"/>
        <w:numPr>
          <w:numId w:val="1001"/>
          <w:ilvl w:val="0"/>
        </w:numPr>
      </w:pPr>
      <w:r>
        <w:t xml:space="preserve">Accurately, objectively and constructively evaluate performance of Associate(s), Sr</w:t>
      </w:r>
    </w:p>
    <w:p>
      <w:pPr>
        <w:pStyle w:val="Compact"/>
        <w:numPr>
          <w:numId w:val="1001"/>
          <w:ilvl w:val="0"/>
        </w:numPr>
      </w:pPr>
      <w:r>
        <w:t xml:space="preserve">Advise planning staff regarding insightful and strategic points-of-view</w:t>
      </w:r>
    </w:p>
    <w:p>
      <w:pPr>
        <w:pStyle w:val="Compact"/>
        <w:numPr>
          <w:numId w:val="1001"/>
          <w:ilvl w:val="0"/>
        </w:numPr>
      </w:pPr>
      <w:r>
        <w:t xml:space="preserve">Monitor quality control on daily workflow</w:t>
      </w:r>
    </w:p>
    <w:p>
      <w:pPr>
        <w:pStyle w:val="Compact"/>
        <w:numPr>
          <w:numId w:val="1001"/>
          <w:ilvl w:val="0"/>
        </w:numPr>
      </w:pPr>
      <w:r>
        <w:t xml:space="preserve">Assist in networking, interviewing, hiring, training, mentoring, developing, and evaluating team members</w:t>
      </w:r>
    </w:p>
    <w:p>
      <w:pPr>
        <w:pStyle w:val="Compact"/>
        <w:numPr>
          <w:numId w:val="1001"/>
          <w:ilvl w:val="0"/>
        </w:numPr>
      </w:pPr>
      <w:r>
        <w:t xml:space="preserve">Create and contribute to an environment where ‘Innovation as usual’ thrives in everyday work</w:t>
      </w:r>
    </w:p>
    <w:p>
      <w:pPr>
        <w:pStyle w:val="Compact"/>
        <w:numPr>
          <w:numId w:val="1001"/>
          <w:ilvl w:val="0"/>
        </w:numPr>
      </w:pPr>
      <w:r>
        <w:t xml:space="preserve">Coordinate the work of MEC disciplines, industry groups and media partners</w:t>
      </w:r>
    </w:p>
    <w:p>
      <w:pPr>
        <w:pStyle w:val="Heading2"/>
      </w:pPr>
      <w:bookmarkStart w:id="23" w:name="qualifications-for-planning"/>
      <w:r>
        <w:t xml:space="preserve">Qualifications for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strategic direction to regional offices and/or partners, where applicable</w:t>
      </w:r>
    </w:p>
    <w:p>
      <w:pPr>
        <w:pStyle w:val="Compact"/>
        <w:numPr>
          <w:numId w:val="1002"/>
          <w:ilvl w:val="0"/>
        </w:numPr>
      </w:pPr>
      <w:r>
        <w:t xml:space="preserve">Act with high integrity while maintaining and encouraging an open environment for media partners and suppliers</w:t>
      </w:r>
    </w:p>
    <w:p>
      <w:pPr>
        <w:pStyle w:val="Compact"/>
        <w:numPr>
          <w:numId w:val="1002"/>
          <w:ilvl w:val="0"/>
        </w:numPr>
      </w:pPr>
      <w:r>
        <w:t xml:space="preserve">Exhibit passion and ambition through participation in Agency / departmental task forces, project work and new business</w:t>
      </w:r>
    </w:p>
    <w:p>
      <w:pPr>
        <w:pStyle w:val="Compact"/>
        <w:numPr>
          <w:numId w:val="1002"/>
          <w:ilvl w:val="0"/>
        </w:numPr>
      </w:pPr>
      <w:r>
        <w:t xml:space="preserve">Oversee negotiation of media contracts and programs/opportunities to ensure maximum leverage is applied</w:t>
      </w:r>
    </w:p>
    <w:p>
      <w:pPr>
        <w:pStyle w:val="Compact"/>
        <w:numPr>
          <w:numId w:val="1002"/>
          <w:ilvl w:val="0"/>
        </w:numPr>
      </w:pPr>
      <w:r>
        <w:t xml:space="preserve">At least 5 - 7 years of related media/communications planning experience, with focus on team leadership and management</w:t>
      </w:r>
    </w:p>
    <w:p>
      <w:pPr>
        <w:pStyle w:val="Compact"/>
        <w:numPr>
          <w:numId w:val="1002"/>
          <w:ilvl w:val="0"/>
        </w:numPr>
      </w:pPr>
      <w:r>
        <w:t xml:space="preserve">Possess and demonstrate excellent understanding of media fundamentals, including media and conceptual math, target audience development, and communication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2021-10-28T13:28:00Z</dcterms:created>
  <dcterms:modified xsi:type="dcterms:W3CDTF">2021-10-28T13:28:00Z</dcterms:modified>
</cp:coreProperties>
</file>