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https://www.velvetjobs.com/job-descriptions/planning-support</w:t>
        </w:r>
      </w:hyperlink>
    </w:p>
    <w:p>
      <w:pPr>
        <w:pStyle w:val="Heading1"/>
      </w:pPr>
      <w:bookmarkStart w:id="21" w:name="example-of-planning-support-job-description"/>
      <w:r>
        <w:t xml:space="preserve">Example of Planning Support Job Description</w:t>
      </w:r>
      <w:bookmarkEnd w:id="21"/>
    </w:p>
    <w:p>
      <w:pPr>
        <w:pStyle w:val="Compact"/>
      </w:pPr>
      <w:r>
        <w:t xml:space="preserve">Our innovative and growing company is looking for a planning support. To join our growing team, please review the list of responsibilities and qualifications.</w:t>
      </w:r>
    </w:p>
    <w:p>
      <w:pPr>
        <w:pStyle w:val="Heading2"/>
      </w:pPr>
      <w:bookmarkStart w:id="22" w:name="responsibilities-for-planning-support"/>
      <w:r>
        <w:t xml:space="preserve">Responsibilities for planning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robust reporting using reporting/data analysis tools</w:t>
      </w:r>
    </w:p>
    <w:p>
      <w:pPr>
        <w:pStyle w:val="Compact"/>
        <w:numPr>
          <w:numId w:val="1001"/>
          <w:ilvl w:val="0"/>
        </w:numPr>
      </w:pPr>
      <w:r>
        <w:t xml:space="preserve">Drive employee engagement initiatives and improvement plan across the organization</w:t>
      </w:r>
    </w:p>
    <w:p>
      <w:pPr>
        <w:pStyle w:val="Compact"/>
        <w:numPr>
          <w:numId w:val="1001"/>
          <w:ilvl w:val="0"/>
        </w:numPr>
      </w:pPr>
      <w:r>
        <w:t xml:space="preserve">Coordination of short, medium &amp; long term strategy planning including facilitation of regular status update and refreshers managing the end-to-end process</w:t>
      </w:r>
    </w:p>
    <w:p>
      <w:pPr>
        <w:pStyle w:val="Compact"/>
        <w:numPr>
          <w:numId w:val="1001"/>
          <w:ilvl w:val="0"/>
        </w:numPr>
      </w:pPr>
      <w:r>
        <w:t xml:space="preserve">Analyzes material location and initiates redistribution action</w:t>
      </w:r>
    </w:p>
    <w:p>
      <w:pPr>
        <w:pStyle w:val="Compact"/>
        <w:numPr>
          <w:numId w:val="1001"/>
          <w:ilvl w:val="0"/>
        </w:numPr>
      </w:pPr>
      <w:r>
        <w:t xml:space="preserve">Establishes support requirement definitions</w:t>
      </w:r>
    </w:p>
    <w:p>
      <w:pPr>
        <w:pStyle w:val="Compact"/>
        <w:numPr>
          <w:numId w:val="1001"/>
          <w:ilvl w:val="0"/>
        </w:numPr>
      </w:pPr>
      <w:r>
        <w:t xml:space="preserve">Develops program implementation/integration plans and schedules</w:t>
      </w:r>
    </w:p>
    <w:p>
      <w:pPr>
        <w:pStyle w:val="Compact"/>
        <w:numPr>
          <w:numId w:val="1001"/>
          <w:ilvl w:val="0"/>
        </w:numPr>
      </w:pPr>
      <w:r>
        <w:t xml:space="preserve">Manage deployment and setup of external third party applications/platforms used by CFFP</w:t>
      </w:r>
    </w:p>
    <w:p>
      <w:pPr>
        <w:pStyle w:val="Compact"/>
        <w:numPr>
          <w:numId w:val="1001"/>
          <w:ilvl w:val="0"/>
        </w:numPr>
      </w:pPr>
      <w:r>
        <w:t xml:space="preserve">Manage the support side of IT, desk-side support, and database staff</w:t>
      </w:r>
    </w:p>
    <w:p>
      <w:pPr>
        <w:pStyle w:val="Compact"/>
        <w:numPr>
          <w:numId w:val="1001"/>
          <w:ilvl w:val="0"/>
        </w:numPr>
      </w:pPr>
      <w:r>
        <w:t xml:space="preserve">Provides data development for integrated support subsystems</w:t>
      </w:r>
    </w:p>
    <w:p>
      <w:pPr>
        <w:pStyle w:val="Compact"/>
        <w:numPr>
          <w:numId w:val="1001"/>
          <w:ilvl w:val="0"/>
        </w:numPr>
      </w:pPr>
      <w:r>
        <w:t xml:space="preserve">You will provide program and project management to help align all members of Technology organization</w:t>
      </w:r>
    </w:p>
    <w:p>
      <w:pPr>
        <w:pStyle w:val="Heading2"/>
      </w:pPr>
      <w:bookmarkStart w:id="23" w:name="qualifications-for-planning-support"/>
      <w:r>
        <w:t xml:space="preserve">Qualifications for planning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Motivated by the challenges and rewards of a dynamic fast moving company</w:t>
      </w:r>
    </w:p>
    <w:p>
      <w:pPr>
        <w:pStyle w:val="Compact"/>
        <w:numPr>
          <w:numId w:val="1002"/>
          <w:ilvl w:val="0"/>
        </w:numPr>
      </w:pPr>
      <w:r>
        <w:t xml:space="preserve">Fast, efficient, and tenacious in solving technical problems</w:t>
      </w:r>
    </w:p>
    <w:p>
      <w:pPr>
        <w:pStyle w:val="Compact"/>
        <w:numPr>
          <w:numId w:val="1002"/>
          <w:ilvl w:val="0"/>
        </w:numPr>
      </w:pPr>
      <w:r>
        <w:t xml:space="preserve">Prefer environments valuing individual initiative</w:t>
      </w:r>
    </w:p>
    <w:p>
      <w:pPr>
        <w:pStyle w:val="Compact"/>
        <w:numPr>
          <w:numId w:val="1002"/>
          <w:ilvl w:val="0"/>
        </w:numPr>
      </w:pPr>
      <w:r>
        <w:t xml:space="preserve">Ability to seek out opportunities to improve products and services</w:t>
      </w:r>
    </w:p>
    <w:p>
      <w:pPr>
        <w:pStyle w:val="Compact"/>
        <w:numPr>
          <w:numId w:val="1002"/>
          <w:ilvl w:val="0"/>
        </w:numPr>
      </w:pPr>
      <w:r>
        <w:t xml:space="preserve">Working knowledge of automated supply/logistics systems</w:t>
      </w:r>
    </w:p>
    <w:p>
      <w:pPr>
        <w:pStyle w:val="Compact"/>
        <w:numPr>
          <w:numId w:val="1002"/>
          <w:ilvl w:val="0"/>
        </w:numPr>
      </w:pPr>
      <w:r>
        <w:t xml:space="preserve">Understanding of and experience with logistics and sustainment programs from either a technical or programmatic perspective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2021-10-28T18:37:35Z</dcterms:created>
  <dcterms:modified xsi:type="dcterms:W3CDTF">2021-10-28T18:37:35Z</dcterms:modified>
</cp:coreProperties>
</file>